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DE2BDB3" w14:textId="77777777" w:rsidR="005102B0" w:rsidRDefault="004245AA" w:rsidP="001D289A">
      <w:pPr>
        <w:pStyle w:val="Heading3"/>
        <w:spacing w:before="0" w:after="0" w:line="360" w:lineRule="auto"/>
        <w:jc w:val="center"/>
        <w:rPr>
          <w:b/>
          <w:lang w:val="sr-Latn-RS"/>
        </w:rPr>
      </w:pPr>
      <w:r>
        <w:rPr>
          <w:b/>
          <w:lang w:val="sr-Cyrl-RS"/>
        </w:rPr>
        <w:t>ЕПИДЕМИОЛОШКИ ПО</w:t>
      </w:r>
      <w:r w:rsidR="001D289A">
        <w:rPr>
          <w:b/>
          <w:lang w:val="sr-Cyrl-RS"/>
        </w:rPr>
        <w:t xml:space="preserve">ДАЦИ О ТУБЕРКУЛОЗИ У РЕПУБЛИЦИ СРБИЈУ </w:t>
      </w:r>
    </w:p>
    <w:p w14:paraId="1A5E1A8F" w14:textId="0E9447DA" w:rsidR="004245AA" w:rsidRDefault="001D289A" w:rsidP="001D289A">
      <w:pPr>
        <w:pStyle w:val="Heading3"/>
        <w:spacing w:before="0" w:after="0" w:line="360" w:lineRule="auto"/>
        <w:jc w:val="center"/>
        <w:rPr>
          <w:b/>
          <w:lang w:val="sr-Cyrl-RS"/>
        </w:rPr>
      </w:pPr>
      <w:r>
        <w:rPr>
          <w:b/>
          <w:lang w:val="sr-Cyrl-RS"/>
        </w:rPr>
        <w:t>ЗА 2019. ГОДИНУ</w:t>
      </w:r>
    </w:p>
    <w:p w14:paraId="044BB0F1" w14:textId="77777777" w:rsidR="008D2856" w:rsidRPr="008D2856" w:rsidRDefault="008D2856" w:rsidP="008D2856">
      <w:pPr>
        <w:rPr>
          <w:rFonts w:asciiTheme="minorHAnsi" w:hAnsiTheme="minorHAnsi"/>
          <w:lang w:val="sr-Cyrl-RS" w:eastAsia="x-none"/>
        </w:rPr>
      </w:pPr>
    </w:p>
    <w:p w14:paraId="4DD7EF43" w14:textId="77777777" w:rsidR="001D289A" w:rsidRDefault="001D289A" w:rsidP="008B6EE3">
      <w:pPr>
        <w:pStyle w:val="Heading3"/>
        <w:spacing w:before="0" w:after="0" w:line="276" w:lineRule="auto"/>
        <w:rPr>
          <w:b/>
          <w:lang w:val="sr-Cyrl-RS"/>
        </w:rPr>
      </w:pPr>
    </w:p>
    <w:p w14:paraId="4DE227AF" w14:textId="3E858150" w:rsidR="00B22CA3" w:rsidRPr="004245AA" w:rsidRDefault="00B7536C" w:rsidP="008B6EE3">
      <w:pPr>
        <w:pStyle w:val="Heading3"/>
        <w:spacing w:before="0" w:after="0" w:line="276" w:lineRule="auto"/>
        <w:rPr>
          <w:b/>
          <w:lang w:val="sr-Cyrl-RS"/>
        </w:rPr>
      </w:pPr>
      <w:r>
        <w:rPr>
          <w:b/>
          <w:lang w:val="sr-Cyrl-RS"/>
        </w:rPr>
        <w:t xml:space="preserve">1. </w:t>
      </w:r>
      <w:r w:rsidR="006244E2">
        <w:rPr>
          <w:b/>
          <w:lang w:val="sr-Cyrl-RS"/>
        </w:rPr>
        <w:t>УВОД</w:t>
      </w:r>
      <w:r w:rsidR="00FF2D12" w:rsidRPr="00F14157">
        <w:rPr>
          <w:b/>
          <w:lang w:val="ru-RU"/>
        </w:rPr>
        <w:t xml:space="preserve"> </w:t>
      </w:r>
    </w:p>
    <w:p w14:paraId="07A003D8" w14:textId="77777777" w:rsidR="008B6EE3" w:rsidRDefault="008B6EE3" w:rsidP="008B6EE3">
      <w:pPr>
        <w:spacing w:line="276" w:lineRule="auto"/>
        <w:ind w:firstLine="708"/>
        <w:rPr>
          <w:rFonts w:ascii="Times New Roman" w:hAnsi="Times New Roman"/>
          <w:bCs/>
          <w:lang w:val="sr-Cyrl-RS" w:eastAsia="x-none"/>
        </w:rPr>
      </w:pPr>
    </w:p>
    <w:p w14:paraId="477B2BA8" w14:textId="6055FF9F" w:rsidR="00126A31" w:rsidRDefault="00CF7444" w:rsidP="008B6EE3">
      <w:pPr>
        <w:spacing w:line="276" w:lineRule="auto"/>
        <w:ind w:firstLine="708"/>
        <w:rPr>
          <w:rFonts w:ascii="Times New Roman" w:hAnsi="Times New Roman"/>
          <w:lang w:val="sr-Cyrl-RS" w:eastAsia="x-none"/>
        </w:rPr>
      </w:pPr>
      <w:r w:rsidRPr="001E1573">
        <w:rPr>
          <w:rFonts w:ascii="Times New Roman" w:hAnsi="Times New Roman"/>
          <w:bCs/>
          <w:lang w:val="sr-Cyrl-RS" w:eastAsia="x-none"/>
        </w:rPr>
        <w:t>Стопа пријављивања туберкулозе (нотификациона стопа)</w:t>
      </w:r>
      <w:r w:rsidRPr="008B2B3B">
        <w:rPr>
          <w:rFonts w:ascii="Times New Roman" w:hAnsi="Times New Roman"/>
          <w:lang w:val="sr-Cyrl-RS" w:eastAsia="x-none"/>
        </w:rPr>
        <w:t xml:space="preserve"> по дефиницији представља </w:t>
      </w:r>
      <w:r w:rsidRPr="008B2B3B">
        <w:rPr>
          <w:rFonts w:ascii="Times New Roman" w:hAnsi="Times New Roman"/>
          <w:lang w:val="ru-RU" w:eastAsia="x-none"/>
        </w:rPr>
        <w:t>број случајева туберкулозе (новооболелих и поновно лечених) пријављених</w:t>
      </w:r>
      <w:r w:rsidR="00B8397E" w:rsidRPr="008B2B3B">
        <w:rPr>
          <w:rFonts w:ascii="Times New Roman" w:hAnsi="Times New Roman"/>
          <w:lang w:val="ru-RU" w:eastAsia="x-none"/>
        </w:rPr>
        <w:t xml:space="preserve"> </w:t>
      </w:r>
      <w:r w:rsidRPr="008B2B3B">
        <w:rPr>
          <w:rFonts w:ascii="Times New Roman" w:hAnsi="Times New Roman"/>
          <w:lang w:val="ru-RU" w:eastAsia="x-none"/>
        </w:rPr>
        <w:t>током одређеног временског периода на 100.000 становника</w:t>
      </w:r>
      <w:r w:rsidR="00E07789" w:rsidRPr="008B2B3B">
        <w:rPr>
          <w:rFonts w:ascii="Times New Roman" w:hAnsi="Times New Roman"/>
          <w:lang w:val="sr-Latn-RS" w:eastAsia="x-none"/>
        </w:rPr>
        <w:t>.</w:t>
      </w:r>
      <w:r w:rsidR="00E07789" w:rsidRPr="008B2B3B">
        <w:rPr>
          <w:rStyle w:val="FootnoteReference"/>
          <w:rFonts w:ascii="Times New Roman" w:hAnsi="Times New Roman"/>
          <w:lang w:val="sr-Latn-RS" w:eastAsia="x-none"/>
        </w:rPr>
        <w:footnoteReference w:id="1"/>
      </w:r>
    </w:p>
    <w:p w14:paraId="66CFAF0B" w14:textId="77777777" w:rsidR="008D2856" w:rsidRPr="008D2856" w:rsidRDefault="008D2856" w:rsidP="008B6EE3">
      <w:pPr>
        <w:spacing w:line="276" w:lineRule="auto"/>
        <w:ind w:firstLine="708"/>
        <w:rPr>
          <w:rFonts w:ascii="Times New Roman" w:hAnsi="Times New Roman"/>
          <w:lang w:val="sr-Cyrl-RS" w:eastAsia="x-none"/>
        </w:rPr>
      </w:pPr>
    </w:p>
    <w:p w14:paraId="7002B514" w14:textId="77777777" w:rsidR="001D289A" w:rsidRDefault="001D289A" w:rsidP="008B6EE3">
      <w:pPr>
        <w:spacing w:line="276" w:lineRule="auto"/>
        <w:rPr>
          <w:rFonts w:ascii="Times New Roman" w:hAnsi="Times New Roman"/>
          <w:b/>
          <w:bCs/>
          <w:lang w:val="sr-Cyrl-RS" w:eastAsia="x-none"/>
        </w:rPr>
      </w:pPr>
    </w:p>
    <w:p w14:paraId="2F262249" w14:textId="22BEA1C5" w:rsidR="006775CE" w:rsidRPr="006775CE" w:rsidRDefault="00B7536C" w:rsidP="008B6EE3">
      <w:pPr>
        <w:spacing w:line="276" w:lineRule="auto"/>
        <w:rPr>
          <w:rFonts w:ascii="Times New Roman" w:hAnsi="Times New Roman"/>
          <w:b/>
          <w:bCs/>
          <w:lang w:val="sr-Cyrl-RS" w:eastAsia="x-none"/>
        </w:rPr>
      </w:pPr>
      <w:r>
        <w:rPr>
          <w:rFonts w:ascii="Times New Roman" w:hAnsi="Times New Roman"/>
          <w:b/>
          <w:bCs/>
          <w:lang w:val="sr-Cyrl-RS" w:eastAsia="x-none"/>
        </w:rPr>
        <w:t xml:space="preserve">2. </w:t>
      </w:r>
      <w:r w:rsidR="006775CE" w:rsidRPr="006775CE">
        <w:rPr>
          <w:rFonts w:ascii="Times New Roman" w:hAnsi="Times New Roman"/>
          <w:b/>
          <w:bCs/>
          <w:lang w:val="sr-Latn-RS" w:eastAsia="x-none"/>
        </w:rPr>
        <w:t>METO</w:t>
      </w:r>
      <w:r w:rsidR="006775CE" w:rsidRPr="006775CE">
        <w:rPr>
          <w:rFonts w:ascii="Times New Roman" w:hAnsi="Times New Roman"/>
          <w:b/>
          <w:bCs/>
          <w:lang w:val="sr-Cyrl-RS" w:eastAsia="x-none"/>
        </w:rPr>
        <w:t>Д</w:t>
      </w:r>
    </w:p>
    <w:p w14:paraId="20C02A38" w14:textId="77777777" w:rsidR="008B6EE3" w:rsidRDefault="008B6EE3" w:rsidP="008B6EE3">
      <w:pPr>
        <w:spacing w:line="276" w:lineRule="auto"/>
        <w:ind w:firstLine="708"/>
        <w:rPr>
          <w:rFonts w:ascii="Times New Roman" w:hAnsi="Times New Roman"/>
          <w:szCs w:val="24"/>
          <w:lang w:val="sr-Cyrl-RS"/>
        </w:rPr>
      </w:pPr>
    </w:p>
    <w:p w14:paraId="03888662" w14:textId="77777777" w:rsidR="00F11D1F" w:rsidRPr="00936367" w:rsidRDefault="00F11D1F" w:rsidP="008B6EE3">
      <w:pPr>
        <w:spacing w:line="276" w:lineRule="auto"/>
        <w:ind w:firstLine="708"/>
        <w:rPr>
          <w:rFonts w:ascii="Times New Roman" w:hAnsi="Times New Roman"/>
          <w:szCs w:val="24"/>
          <w:lang w:val="sr-Cyrl-RS"/>
        </w:rPr>
      </w:pPr>
      <w:r w:rsidRPr="00936367">
        <w:rPr>
          <w:rFonts w:ascii="Times New Roman" w:hAnsi="Times New Roman" w:hint="eastAsia"/>
          <w:szCs w:val="24"/>
          <w:lang w:val="sr-Cyrl-RS"/>
        </w:rPr>
        <w:t>Подаци</w:t>
      </w:r>
      <w:r w:rsidRPr="00936367">
        <w:rPr>
          <w:rFonts w:ascii="Times New Roman" w:hAnsi="Times New Roman"/>
          <w:szCs w:val="24"/>
          <w:lang w:val="sr-Cyrl-RS"/>
        </w:rPr>
        <w:t xml:space="preserve"> </w:t>
      </w:r>
      <w:r w:rsidRPr="00936367">
        <w:rPr>
          <w:rFonts w:ascii="Times New Roman" w:hAnsi="Times New Roman" w:hint="eastAsia"/>
          <w:szCs w:val="24"/>
          <w:lang w:val="sr-Cyrl-RS"/>
        </w:rPr>
        <w:t>о</w:t>
      </w:r>
      <w:r w:rsidRPr="00936367">
        <w:rPr>
          <w:rFonts w:ascii="Times New Roman" w:hAnsi="Times New Roman"/>
          <w:szCs w:val="24"/>
          <w:lang w:val="sr-Cyrl-RS"/>
        </w:rPr>
        <w:t xml:space="preserve"> </w:t>
      </w:r>
      <w:r w:rsidRPr="00936367">
        <w:rPr>
          <w:rFonts w:ascii="Times New Roman" w:hAnsi="Times New Roman" w:hint="eastAsia"/>
          <w:szCs w:val="24"/>
          <w:lang w:val="sr-Cyrl-RS"/>
        </w:rPr>
        <w:t>оболелима</w:t>
      </w:r>
      <w:r w:rsidRPr="00936367">
        <w:rPr>
          <w:rFonts w:ascii="Times New Roman" w:hAnsi="Times New Roman"/>
          <w:szCs w:val="24"/>
          <w:lang w:val="sr-Cyrl-RS"/>
        </w:rPr>
        <w:t xml:space="preserve"> </w:t>
      </w:r>
      <w:r w:rsidRPr="00936367">
        <w:rPr>
          <w:rFonts w:ascii="Times New Roman" w:hAnsi="Times New Roman" w:hint="eastAsia"/>
          <w:szCs w:val="24"/>
          <w:lang w:val="sr-Cyrl-RS"/>
        </w:rPr>
        <w:t>од</w:t>
      </w:r>
      <w:r w:rsidRPr="00936367">
        <w:rPr>
          <w:rFonts w:ascii="Times New Roman" w:hAnsi="Times New Roman"/>
          <w:szCs w:val="24"/>
          <w:lang w:val="sr-Cyrl-RS"/>
        </w:rPr>
        <w:t xml:space="preserve"> </w:t>
      </w:r>
      <w:r w:rsidRPr="00936367">
        <w:rPr>
          <w:rFonts w:ascii="Times New Roman" w:hAnsi="Times New Roman" w:hint="eastAsia"/>
          <w:szCs w:val="24"/>
          <w:lang w:val="sr-Cyrl-RS"/>
        </w:rPr>
        <w:t>туберкулозе</w:t>
      </w:r>
      <w:r w:rsidRPr="00936367">
        <w:rPr>
          <w:rFonts w:ascii="Times New Roman" w:hAnsi="Times New Roman"/>
          <w:szCs w:val="24"/>
          <w:lang w:val="sr-Cyrl-RS"/>
        </w:rPr>
        <w:t xml:space="preserve"> </w:t>
      </w:r>
      <w:r w:rsidR="00281109" w:rsidRPr="00936367">
        <w:rPr>
          <w:rFonts w:ascii="Times New Roman" w:hAnsi="Times New Roman"/>
          <w:szCs w:val="24"/>
          <w:lang w:val="sr-Cyrl-RS"/>
        </w:rPr>
        <w:t xml:space="preserve">у Републици Србији </w:t>
      </w:r>
      <w:r w:rsidRPr="00936367">
        <w:rPr>
          <w:rFonts w:ascii="Times New Roman" w:hAnsi="Times New Roman" w:hint="eastAsia"/>
          <w:szCs w:val="24"/>
          <w:lang w:val="sr-Cyrl-RS"/>
        </w:rPr>
        <w:t>прикупљају</w:t>
      </w:r>
      <w:r w:rsidRPr="00936367">
        <w:rPr>
          <w:rFonts w:ascii="Times New Roman" w:hAnsi="Times New Roman"/>
          <w:szCs w:val="24"/>
          <w:lang w:val="sr-Cyrl-RS"/>
        </w:rPr>
        <w:t xml:space="preserve"> </w:t>
      </w:r>
      <w:r w:rsidRPr="00936367">
        <w:rPr>
          <w:rFonts w:ascii="Times New Roman" w:hAnsi="Times New Roman" w:hint="eastAsia"/>
          <w:szCs w:val="24"/>
          <w:lang w:val="sr-Cyrl-RS"/>
        </w:rPr>
        <w:t>се</w:t>
      </w:r>
      <w:r w:rsidRPr="00936367">
        <w:rPr>
          <w:rFonts w:ascii="Times New Roman" w:hAnsi="Times New Roman"/>
          <w:szCs w:val="24"/>
          <w:lang w:val="sr-Cyrl-RS"/>
        </w:rPr>
        <w:t xml:space="preserve"> </w:t>
      </w:r>
      <w:r w:rsidRPr="00936367">
        <w:rPr>
          <w:rFonts w:ascii="Times New Roman" w:hAnsi="Times New Roman" w:hint="eastAsia"/>
          <w:szCs w:val="24"/>
          <w:lang w:val="sr-Cyrl-RS"/>
        </w:rPr>
        <w:t>на</w:t>
      </w:r>
      <w:r w:rsidRPr="00936367">
        <w:rPr>
          <w:rFonts w:ascii="Times New Roman" w:hAnsi="Times New Roman"/>
          <w:szCs w:val="24"/>
          <w:lang w:val="sr-Cyrl-RS"/>
        </w:rPr>
        <w:t xml:space="preserve"> </w:t>
      </w:r>
      <w:r w:rsidRPr="00936367">
        <w:rPr>
          <w:rFonts w:ascii="Times New Roman" w:hAnsi="Times New Roman" w:hint="eastAsia"/>
          <w:szCs w:val="24"/>
          <w:lang w:val="sr-Cyrl-RS"/>
        </w:rPr>
        <w:t>два</w:t>
      </w:r>
      <w:r w:rsidRPr="00936367">
        <w:rPr>
          <w:rFonts w:ascii="Times New Roman" w:hAnsi="Times New Roman"/>
          <w:szCs w:val="24"/>
          <w:lang w:val="sr-Cyrl-RS"/>
        </w:rPr>
        <w:t xml:space="preserve"> </w:t>
      </w:r>
      <w:r w:rsidRPr="00936367">
        <w:rPr>
          <w:rFonts w:ascii="Times New Roman" w:hAnsi="Times New Roman" w:hint="eastAsia"/>
          <w:szCs w:val="24"/>
          <w:lang w:val="sr-Cyrl-RS"/>
        </w:rPr>
        <w:t>начина</w:t>
      </w:r>
      <w:r w:rsidRPr="00936367">
        <w:rPr>
          <w:rFonts w:ascii="Times New Roman" w:hAnsi="Times New Roman"/>
          <w:szCs w:val="24"/>
          <w:lang w:val="sr-Cyrl-RS"/>
        </w:rPr>
        <w:t xml:space="preserve">: </w:t>
      </w:r>
    </w:p>
    <w:p w14:paraId="27981D4B" w14:textId="0C2635A8" w:rsidR="00F11D1F" w:rsidRPr="00936367" w:rsidRDefault="002877D3" w:rsidP="002877D3">
      <w:pPr>
        <w:numPr>
          <w:ilvl w:val="0"/>
          <w:numId w:val="4"/>
        </w:numPr>
        <w:spacing w:line="276" w:lineRule="auto"/>
        <w:ind w:left="142" w:hanging="142"/>
        <w:rPr>
          <w:rFonts w:ascii="Times New Roman" w:hAnsi="Times New Roman"/>
          <w:szCs w:val="24"/>
          <w:lang w:val="sr-Cyrl-RS"/>
        </w:rPr>
      </w:pPr>
      <w:r>
        <w:rPr>
          <w:rFonts w:ascii="Times New Roman" w:hAnsi="Times New Roman"/>
          <w:szCs w:val="24"/>
          <w:lang w:val="sr-Cyrl-RS"/>
        </w:rPr>
        <w:t xml:space="preserve"> п</w:t>
      </w:r>
      <w:r w:rsidR="00F11D1F" w:rsidRPr="00936367">
        <w:rPr>
          <w:rFonts w:ascii="Times New Roman" w:hAnsi="Times New Roman" w:hint="eastAsia"/>
          <w:szCs w:val="24"/>
          <w:lang w:val="sr-Cyrl-RS"/>
        </w:rPr>
        <w:t>утем</w:t>
      </w:r>
      <w:r w:rsidR="00F11D1F" w:rsidRPr="00936367">
        <w:rPr>
          <w:rFonts w:ascii="Times New Roman" w:hAnsi="Times New Roman"/>
          <w:szCs w:val="24"/>
          <w:lang w:val="sr-Cyrl-RS"/>
        </w:rPr>
        <w:t xml:space="preserve"> </w:t>
      </w:r>
      <w:r w:rsidR="00F11D1F" w:rsidRPr="00936367">
        <w:rPr>
          <w:rFonts w:ascii="Times New Roman" w:hAnsi="Times New Roman" w:hint="eastAsia"/>
          <w:szCs w:val="24"/>
          <w:lang w:val="sr-Cyrl-RS"/>
        </w:rPr>
        <w:t>обрасца</w:t>
      </w:r>
      <w:r w:rsidR="00F11D1F" w:rsidRPr="00936367">
        <w:rPr>
          <w:rFonts w:ascii="Times New Roman" w:hAnsi="Times New Roman"/>
          <w:szCs w:val="24"/>
          <w:lang w:val="sr-Cyrl-RS"/>
        </w:rPr>
        <w:t xml:space="preserve"> </w:t>
      </w:r>
      <w:r w:rsidR="00F11D1F" w:rsidRPr="00936367">
        <w:rPr>
          <w:rFonts w:ascii="Times New Roman" w:hAnsi="Times New Roman" w:hint="eastAsia"/>
          <w:szCs w:val="24"/>
          <w:lang w:val="sr-Cyrl-RS"/>
        </w:rPr>
        <w:t>број</w:t>
      </w:r>
      <w:r w:rsidR="00F11D1F" w:rsidRPr="00936367">
        <w:rPr>
          <w:rFonts w:ascii="Times New Roman" w:hAnsi="Times New Roman"/>
          <w:szCs w:val="24"/>
          <w:lang w:val="sr-Cyrl-RS"/>
        </w:rPr>
        <w:t xml:space="preserve"> 1 (</w:t>
      </w:r>
      <w:r w:rsidR="00F11D1F" w:rsidRPr="00936367">
        <w:rPr>
          <w:rFonts w:ascii="Times New Roman" w:hAnsi="Times New Roman" w:hint="eastAsia"/>
          <w:szCs w:val="24"/>
          <w:lang w:val="sr-Cyrl-RS"/>
        </w:rPr>
        <w:t>којим</w:t>
      </w:r>
      <w:r w:rsidR="00F11D1F" w:rsidRPr="00936367">
        <w:rPr>
          <w:rFonts w:ascii="Times New Roman" w:hAnsi="Times New Roman"/>
          <w:szCs w:val="24"/>
          <w:lang w:val="sr-Cyrl-RS"/>
        </w:rPr>
        <w:t xml:space="preserve"> </w:t>
      </w:r>
      <w:r w:rsidR="00F11D1F" w:rsidRPr="00936367">
        <w:rPr>
          <w:rFonts w:ascii="Times New Roman" w:hAnsi="Times New Roman" w:hint="eastAsia"/>
          <w:szCs w:val="24"/>
          <w:lang w:val="sr-Cyrl-RS"/>
        </w:rPr>
        <w:t>се</w:t>
      </w:r>
      <w:r w:rsidR="00F11D1F" w:rsidRPr="00936367">
        <w:rPr>
          <w:rFonts w:ascii="Times New Roman" w:hAnsi="Times New Roman"/>
          <w:szCs w:val="24"/>
          <w:lang w:val="sr-Cyrl-RS"/>
        </w:rPr>
        <w:t xml:space="preserve"> </w:t>
      </w:r>
      <w:r w:rsidR="00F11D1F" w:rsidRPr="00936367">
        <w:rPr>
          <w:rFonts w:ascii="Times New Roman" w:hAnsi="Times New Roman" w:hint="eastAsia"/>
          <w:szCs w:val="24"/>
          <w:lang w:val="sr-Cyrl-RS"/>
        </w:rPr>
        <w:t>прикупљају</w:t>
      </w:r>
      <w:r w:rsidR="00F11D1F" w:rsidRPr="00936367">
        <w:rPr>
          <w:rFonts w:ascii="Times New Roman" w:hAnsi="Times New Roman"/>
          <w:szCs w:val="24"/>
          <w:lang w:val="sr-Cyrl-RS"/>
        </w:rPr>
        <w:t xml:space="preserve"> </w:t>
      </w:r>
      <w:r w:rsidR="00F11D1F" w:rsidRPr="00936367">
        <w:rPr>
          <w:rFonts w:ascii="Times New Roman" w:hAnsi="Times New Roman" w:hint="eastAsia"/>
          <w:szCs w:val="24"/>
          <w:lang w:val="sr-Cyrl-RS"/>
        </w:rPr>
        <w:t>подаци</w:t>
      </w:r>
      <w:r w:rsidR="00F11D1F" w:rsidRPr="00936367">
        <w:rPr>
          <w:rFonts w:ascii="Times New Roman" w:hAnsi="Times New Roman"/>
          <w:szCs w:val="24"/>
          <w:lang w:val="sr-Cyrl-RS"/>
        </w:rPr>
        <w:t xml:space="preserve"> </w:t>
      </w:r>
      <w:r w:rsidR="00F11D1F" w:rsidRPr="00936367">
        <w:rPr>
          <w:rFonts w:ascii="Times New Roman" w:hAnsi="Times New Roman" w:hint="eastAsia"/>
          <w:szCs w:val="24"/>
          <w:lang w:val="sr-Cyrl-RS"/>
        </w:rPr>
        <w:t>о</w:t>
      </w:r>
      <w:r w:rsidR="00F11D1F" w:rsidRPr="00936367">
        <w:rPr>
          <w:rFonts w:ascii="Times New Roman" w:hAnsi="Times New Roman"/>
          <w:szCs w:val="24"/>
          <w:lang w:val="sr-Cyrl-RS"/>
        </w:rPr>
        <w:t xml:space="preserve"> </w:t>
      </w:r>
      <w:r w:rsidR="00F11D1F" w:rsidRPr="00936367">
        <w:rPr>
          <w:rFonts w:ascii="Times New Roman" w:hAnsi="Times New Roman" w:hint="eastAsia"/>
          <w:szCs w:val="24"/>
          <w:lang w:val="sr-Cyrl-RS"/>
        </w:rPr>
        <w:t>свим</w:t>
      </w:r>
      <w:r w:rsidR="00F11D1F" w:rsidRPr="00936367">
        <w:rPr>
          <w:rFonts w:ascii="Times New Roman" w:hAnsi="Times New Roman"/>
          <w:szCs w:val="24"/>
          <w:lang w:val="sr-Cyrl-RS"/>
        </w:rPr>
        <w:t xml:space="preserve"> </w:t>
      </w:r>
      <w:r w:rsidR="00F11D1F" w:rsidRPr="00936367">
        <w:rPr>
          <w:rFonts w:ascii="Times New Roman" w:hAnsi="Times New Roman" w:hint="eastAsia"/>
          <w:szCs w:val="24"/>
          <w:lang w:val="sr-Cyrl-RS"/>
        </w:rPr>
        <w:t>заразним</w:t>
      </w:r>
      <w:r w:rsidR="00F11D1F" w:rsidRPr="00936367">
        <w:rPr>
          <w:rFonts w:ascii="Times New Roman" w:hAnsi="Times New Roman"/>
          <w:szCs w:val="24"/>
          <w:lang w:val="sr-Cyrl-RS"/>
        </w:rPr>
        <w:t xml:space="preserve"> </w:t>
      </w:r>
      <w:r w:rsidR="00F11D1F" w:rsidRPr="00936367">
        <w:rPr>
          <w:rFonts w:ascii="Times New Roman" w:hAnsi="Times New Roman" w:hint="eastAsia"/>
          <w:szCs w:val="24"/>
          <w:lang w:val="sr-Cyrl-RS"/>
        </w:rPr>
        <w:t>болестима</w:t>
      </w:r>
      <w:r w:rsidR="00F11D1F" w:rsidRPr="00936367">
        <w:rPr>
          <w:rFonts w:ascii="Times New Roman" w:hAnsi="Times New Roman"/>
          <w:szCs w:val="24"/>
          <w:lang w:val="sr-Cyrl-RS"/>
        </w:rPr>
        <w:t xml:space="preserve">) </w:t>
      </w:r>
    </w:p>
    <w:p w14:paraId="75DEE974" w14:textId="77777777" w:rsidR="00191366" w:rsidRDefault="002877D3" w:rsidP="002877D3">
      <w:pPr>
        <w:numPr>
          <w:ilvl w:val="0"/>
          <w:numId w:val="4"/>
        </w:numPr>
        <w:spacing w:line="276" w:lineRule="auto"/>
        <w:ind w:left="142" w:hanging="142"/>
        <w:rPr>
          <w:rFonts w:ascii="Times New Roman" w:hAnsi="Times New Roman"/>
          <w:szCs w:val="24"/>
          <w:lang w:val="sr-Cyrl-RS"/>
        </w:rPr>
      </w:pPr>
      <w:r>
        <w:rPr>
          <w:rFonts w:ascii="Times New Roman" w:hAnsi="Times New Roman"/>
          <w:szCs w:val="24"/>
          <w:lang w:val="sr-Cyrl-RS"/>
        </w:rPr>
        <w:t xml:space="preserve"> п</w:t>
      </w:r>
      <w:r w:rsidR="00F11D1F" w:rsidRPr="00936367">
        <w:rPr>
          <w:rFonts w:ascii="Times New Roman" w:hAnsi="Times New Roman" w:hint="eastAsia"/>
          <w:szCs w:val="24"/>
          <w:lang w:val="sr-Cyrl-RS"/>
        </w:rPr>
        <w:t>утем</w:t>
      </w:r>
      <w:r w:rsidR="00F11D1F" w:rsidRPr="00936367">
        <w:rPr>
          <w:rFonts w:ascii="Times New Roman" w:hAnsi="Times New Roman"/>
          <w:szCs w:val="24"/>
          <w:lang w:val="sr-Cyrl-RS"/>
        </w:rPr>
        <w:t xml:space="preserve"> </w:t>
      </w:r>
      <w:r w:rsidR="00F11D1F" w:rsidRPr="00936367">
        <w:rPr>
          <w:rFonts w:ascii="Times New Roman" w:hAnsi="Times New Roman" w:hint="eastAsia"/>
          <w:szCs w:val="24"/>
          <w:lang w:val="sr-Cyrl-RS"/>
        </w:rPr>
        <w:t>допунског</w:t>
      </w:r>
      <w:r w:rsidR="00F11D1F" w:rsidRPr="00936367">
        <w:rPr>
          <w:rFonts w:ascii="Times New Roman" w:hAnsi="Times New Roman"/>
          <w:szCs w:val="24"/>
          <w:lang w:val="sr-Cyrl-RS"/>
        </w:rPr>
        <w:t xml:space="preserve"> </w:t>
      </w:r>
      <w:r w:rsidR="00F11D1F" w:rsidRPr="00936367">
        <w:rPr>
          <w:rFonts w:ascii="Times New Roman" w:hAnsi="Times New Roman" w:hint="eastAsia"/>
          <w:szCs w:val="24"/>
          <w:lang w:val="sr-Cyrl-RS"/>
        </w:rPr>
        <w:t>обрасца</w:t>
      </w:r>
      <w:r w:rsidR="00F11D1F" w:rsidRPr="00936367">
        <w:rPr>
          <w:rFonts w:ascii="Times New Roman" w:hAnsi="Times New Roman"/>
          <w:szCs w:val="24"/>
          <w:lang w:val="sr-Cyrl-RS"/>
        </w:rPr>
        <w:t xml:space="preserve"> </w:t>
      </w:r>
      <w:r w:rsidR="006D32D9" w:rsidRPr="00936367">
        <w:rPr>
          <w:rFonts w:ascii="Times New Roman" w:hAnsi="Times New Roman"/>
          <w:szCs w:val="24"/>
          <w:lang w:val="sr-Cyrl-RS"/>
        </w:rPr>
        <w:t xml:space="preserve">ДИ 07/9 </w:t>
      </w:r>
      <w:r w:rsidR="00F11D1F" w:rsidRPr="00936367">
        <w:rPr>
          <w:rFonts w:ascii="Times New Roman" w:hAnsi="Times New Roman"/>
          <w:szCs w:val="24"/>
          <w:lang w:val="sr-Cyrl-RS"/>
        </w:rPr>
        <w:t>(</w:t>
      </w:r>
      <w:r w:rsidR="00F11D1F" w:rsidRPr="00936367">
        <w:rPr>
          <w:rFonts w:ascii="Times New Roman" w:hAnsi="Times New Roman" w:hint="eastAsia"/>
          <w:szCs w:val="24"/>
          <w:lang w:val="sr-Cyrl-RS"/>
        </w:rPr>
        <w:t>пријава</w:t>
      </w:r>
      <w:r>
        <w:rPr>
          <w:rFonts w:ascii="Times New Roman" w:hAnsi="Times New Roman"/>
          <w:szCs w:val="24"/>
          <w:lang w:val="sr-Cyrl-RS"/>
        </w:rPr>
        <w:t>–</w:t>
      </w:r>
      <w:r w:rsidR="00F11D1F" w:rsidRPr="00936367">
        <w:rPr>
          <w:rFonts w:ascii="Times New Roman" w:hAnsi="Times New Roman" w:hint="eastAsia"/>
          <w:szCs w:val="24"/>
          <w:lang w:val="sr-Cyrl-RS"/>
        </w:rPr>
        <w:t>одјава</w:t>
      </w:r>
      <w:r w:rsidR="00F11D1F" w:rsidRPr="00936367">
        <w:rPr>
          <w:rFonts w:ascii="Times New Roman" w:hAnsi="Times New Roman"/>
          <w:szCs w:val="24"/>
          <w:lang w:val="sr-Cyrl-RS"/>
        </w:rPr>
        <w:t xml:space="preserve"> </w:t>
      </w:r>
      <w:r w:rsidR="00F11D1F" w:rsidRPr="00936367">
        <w:rPr>
          <w:rFonts w:ascii="Times New Roman" w:hAnsi="Times New Roman" w:hint="eastAsia"/>
          <w:szCs w:val="24"/>
          <w:lang w:val="sr-Cyrl-RS"/>
        </w:rPr>
        <w:t>туберкулозе</w:t>
      </w:r>
      <w:r w:rsidR="00F11D1F" w:rsidRPr="00936367">
        <w:rPr>
          <w:rFonts w:ascii="Times New Roman" w:hAnsi="Times New Roman"/>
          <w:szCs w:val="24"/>
          <w:lang w:val="sr-Cyrl-RS"/>
        </w:rPr>
        <w:t xml:space="preserve"> </w:t>
      </w:r>
      <w:r w:rsidR="00F11D1F" w:rsidRPr="00936367">
        <w:rPr>
          <w:rFonts w:ascii="Times New Roman" w:hAnsi="Times New Roman" w:hint="eastAsia"/>
          <w:szCs w:val="24"/>
          <w:lang w:val="sr-Cyrl-RS"/>
        </w:rPr>
        <w:t>и</w:t>
      </w:r>
      <w:r w:rsidR="00F11D1F" w:rsidRPr="00936367">
        <w:rPr>
          <w:rFonts w:ascii="Times New Roman" w:hAnsi="Times New Roman"/>
          <w:szCs w:val="24"/>
          <w:lang w:val="sr-Cyrl-RS"/>
        </w:rPr>
        <w:t xml:space="preserve"> </w:t>
      </w:r>
      <w:r w:rsidR="00F11D1F" w:rsidRPr="00936367">
        <w:rPr>
          <w:rFonts w:ascii="Times New Roman" w:hAnsi="Times New Roman" w:hint="eastAsia"/>
          <w:szCs w:val="24"/>
          <w:lang w:val="sr-Cyrl-RS"/>
        </w:rPr>
        <w:t>резистенције</w:t>
      </w:r>
      <w:r w:rsidR="00F11D1F" w:rsidRPr="00936367">
        <w:rPr>
          <w:rFonts w:ascii="Times New Roman" w:hAnsi="Times New Roman"/>
          <w:szCs w:val="24"/>
          <w:lang w:val="sr-Cyrl-RS"/>
        </w:rPr>
        <w:t xml:space="preserve"> </w:t>
      </w:r>
      <w:r w:rsidR="00F11D1F" w:rsidRPr="00936367">
        <w:rPr>
          <w:rFonts w:ascii="Times New Roman" w:hAnsi="Times New Roman" w:hint="eastAsia"/>
          <w:szCs w:val="24"/>
          <w:lang w:val="sr-Cyrl-RS"/>
        </w:rPr>
        <w:t>на</w:t>
      </w:r>
      <w:r w:rsidR="00F11D1F" w:rsidRPr="00936367">
        <w:rPr>
          <w:rFonts w:ascii="Times New Roman" w:hAnsi="Times New Roman"/>
          <w:szCs w:val="24"/>
          <w:lang w:val="sr-Cyrl-RS"/>
        </w:rPr>
        <w:t xml:space="preserve"> </w:t>
      </w:r>
    </w:p>
    <w:p w14:paraId="11A89FDB" w14:textId="6972327A" w:rsidR="00A336BE" w:rsidRPr="008D2856" w:rsidRDefault="00191366" w:rsidP="00191366">
      <w:pPr>
        <w:spacing w:line="276" w:lineRule="auto"/>
        <w:rPr>
          <w:rFonts w:ascii="Times New Roman" w:hAnsi="Times New Roman"/>
          <w:szCs w:val="24"/>
          <w:lang w:val="sr-Cyrl-RS"/>
        </w:rPr>
      </w:pPr>
      <w:r>
        <w:rPr>
          <w:rFonts w:ascii="Times New Roman" w:hAnsi="Times New Roman"/>
          <w:szCs w:val="24"/>
          <w:lang w:val="sr-Cyrl-RS"/>
        </w:rPr>
        <w:t xml:space="preserve">   </w:t>
      </w:r>
      <w:r w:rsidR="00F11D1F" w:rsidRPr="00936367">
        <w:rPr>
          <w:rFonts w:ascii="Times New Roman" w:hAnsi="Times New Roman"/>
          <w:i/>
          <w:szCs w:val="24"/>
          <w:lang w:val="sr-Cyrl-RS"/>
        </w:rPr>
        <w:t>M. tuberculosis</w:t>
      </w:r>
      <w:r w:rsidR="00F11D1F" w:rsidRPr="00936367">
        <w:rPr>
          <w:rFonts w:ascii="Times New Roman" w:hAnsi="Times New Roman"/>
          <w:szCs w:val="24"/>
          <w:lang w:val="sr-Cyrl-RS"/>
        </w:rPr>
        <w:t>)</w:t>
      </w:r>
      <w:r w:rsidR="00167EB3" w:rsidRPr="00936367">
        <w:rPr>
          <w:rFonts w:ascii="Times New Roman" w:hAnsi="Times New Roman"/>
          <w:szCs w:val="24"/>
          <w:lang w:val="sr-Cyrl-RS"/>
        </w:rPr>
        <w:t xml:space="preserve">, </w:t>
      </w:r>
      <w:r w:rsidR="00C24AEC" w:rsidRPr="00936367">
        <w:rPr>
          <w:rFonts w:ascii="Times New Roman" w:hAnsi="Times New Roman"/>
          <w:szCs w:val="24"/>
          <w:lang w:val="sr-Cyrl-RS"/>
        </w:rPr>
        <w:t>у складу са смерницама СЗО</w:t>
      </w:r>
      <w:r w:rsidR="00990FC7" w:rsidRPr="00936367">
        <w:rPr>
          <w:rFonts w:ascii="Times New Roman" w:hAnsi="Times New Roman"/>
          <w:szCs w:val="24"/>
          <w:lang w:val="sr-Cyrl-CS"/>
        </w:rPr>
        <w:t>.</w:t>
      </w:r>
    </w:p>
    <w:p w14:paraId="487B1A41" w14:textId="77777777" w:rsidR="008D2856" w:rsidRPr="00546B54" w:rsidRDefault="008D2856" w:rsidP="008D2856">
      <w:pPr>
        <w:spacing w:line="276" w:lineRule="auto"/>
        <w:ind w:left="720"/>
        <w:rPr>
          <w:rFonts w:ascii="Times New Roman" w:hAnsi="Times New Roman"/>
          <w:szCs w:val="24"/>
          <w:lang w:val="sr-Cyrl-RS"/>
        </w:rPr>
      </w:pPr>
    </w:p>
    <w:p w14:paraId="4453C4D9" w14:textId="77777777" w:rsidR="008B6EE3" w:rsidRDefault="008B6EE3" w:rsidP="008B6EE3">
      <w:pPr>
        <w:spacing w:line="276" w:lineRule="auto"/>
        <w:rPr>
          <w:rFonts w:ascii="Times New Roman" w:hAnsi="Times New Roman"/>
          <w:b/>
          <w:szCs w:val="24"/>
          <w:lang w:val="sr-Cyrl-RS"/>
        </w:rPr>
      </w:pPr>
    </w:p>
    <w:p w14:paraId="7B815AC3" w14:textId="0650D5E4" w:rsidR="00C14C57" w:rsidRPr="006775CE" w:rsidRDefault="00B7536C" w:rsidP="008B6EE3">
      <w:pPr>
        <w:spacing w:line="276" w:lineRule="auto"/>
        <w:rPr>
          <w:rFonts w:ascii="Times New Roman" w:hAnsi="Times New Roman"/>
          <w:b/>
          <w:szCs w:val="24"/>
          <w:lang w:val="sr-Cyrl-RS"/>
        </w:rPr>
      </w:pPr>
      <w:r>
        <w:rPr>
          <w:rFonts w:ascii="Times New Roman" w:hAnsi="Times New Roman"/>
          <w:b/>
          <w:szCs w:val="24"/>
          <w:lang w:val="sr-Cyrl-RS"/>
        </w:rPr>
        <w:t xml:space="preserve">3. </w:t>
      </w:r>
      <w:r w:rsidR="006244E2" w:rsidRPr="00C95629">
        <w:rPr>
          <w:rFonts w:ascii="Times New Roman" w:hAnsi="Times New Roman"/>
          <w:b/>
          <w:szCs w:val="24"/>
          <w:lang w:val="sr-Cyrl-RS"/>
        </w:rPr>
        <w:t>РЕЗУЛТАТИ</w:t>
      </w:r>
      <w:r w:rsidR="006B25AB" w:rsidRPr="00C95629">
        <w:rPr>
          <w:rFonts w:ascii="Times New Roman" w:hAnsi="Times New Roman"/>
          <w:b/>
          <w:szCs w:val="24"/>
          <w:lang w:val="sr-Cyrl-RS"/>
        </w:rPr>
        <w:t xml:space="preserve"> И ДИСКУСИЈА</w:t>
      </w:r>
    </w:p>
    <w:p w14:paraId="07207B64" w14:textId="77777777" w:rsidR="008B6EE3" w:rsidRDefault="008B6EE3" w:rsidP="008B6EE3">
      <w:pPr>
        <w:spacing w:line="276" w:lineRule="auto"/>
        <w:ind w:firstLine="708"/>
        <w:rPr>
          <w:rFonts w:ascii="Times New Roman" w:hAnsi="Times New Roman"/>
          <w:szCs w:val="24"/>
          <w:lang w:val="sr-Cyrl-RS"/>
        </w:rPr>
      </w:pPr>
    </w:p>
    <w:p w14:paraId="1925DEA3" w14:textId="493D262E" w:rsidR="000C6D31" w:rsidRPr="00377075" w:rsidRDefault="00A336BE" w:rsidP="008B6EE3">
      <w:pPr>
        <w:spacing w:line="276" w:lineRule="auto"/>
        <w:ind w:firstLine="708"/>
        <w:rPr>
          <w:rFonts w:ascii="Times New Roman" w:hAnsi="Times New Roman"/>
          <w:b/>
          <w:szCs w:val="24"/>
          <w:lang w:val="sr-Cyrl-RS"/>
        </w:rPr>
      </w:pPr>
      <w:r w:rsidRPr="006F6F32">
        <w:rPr>
          <w:rFonts w:ascii="Times New Roman" w:hAnsi="Times New Roman"/>
          <w:szCs w:val="24"/>
          <w:lang w:val="sr-Cyrl-RS"/>
        </w:rPr>
        <w:t>Прем</w:t>
      </w:r>
      <w:r w:rsidR="007955E2" w:rsidRPr="006F6F32">
        <w:rPr>
          <w:rFonts w:ascii="Times New Roman" w:hAnsi="Times New Roman"/>
          <w:szCs w:val="24"/>
          <w:lang w:val="sr-Cyrl-RS"/>
        </w:rPr>
        <w:t>а пријавама достављеним на обра</w:t>
      </w:r>
      <w:r w:rsidRPr="006F6F32">
        <w:rPr>
          <w:rFonts w:ascii="Times New Roman" w:hAnsi="Times New Roman"/>
          <w:szCs w:val="24"/>
          <w:lang w:val="sr-Cyrl-RS"/>
        </w:rPr>
        <w:t>с</w:t>
      </w:r>
      <w:r w:rsidR="007955E2" w:rsidRPr="006F6F32">
        <w:rPr>
          <w:rFonts w:ascii="Times New Roman" w:hAnsi="Times New Roman"/>
          <w:szCs w:val="24"/>
          <w:lang w:val="sr-Cyrl-RS"/>
        </w:rPr>
        <w:t>ц</w:t>
      </w:r>
      <w:r w:rsidRPr="006F6F32">
        <w:rPr>
          <w:rFonts w:ascii="Times New Roman" w:hAnsi="Times New Roman"/>
          <w:szCs w:val="24"/>
          <w:lang w:val="sr-Cyrl-RS"/>
        </w:rPr>
        <w:t>у број 1</w:t>
      </w:r>
      <w:r w:rsidR="00210FF2" w:rsidRPr="006F6F32">
        <w:rPr>
          <w:rFonts w:ascii="Times New Roman" w:hAnsi="Times New Roman"/>
          <w:szCs w:val="24"/>
          <w:lang w:val="sr-Cyrl-RS"/>
        </w:rPr>
        <w:t>,</w:t>
      </w:r>
      <w:r w:rsidR="00F11D1F" w:rsidRPr="006F6F32">
        <w:rPr>
          <w:rFonts w:ascii="Times New Roman" w:hAnsi="Times New Roman"/>
          <w:szCs w:val="24"/>
          <w:lang w:val="sr-Cyrl-RS"/>
        </w:rPr>
        <w:t xml:space="preserve"> </w:t>
      </w:r>
      <w:r w:rsidR="00053D09">
        <w:rPr>
          <w:rFonts w:ascii="Times New Roman" w:hAnsi="Times New Roman"/>
          <w:szCs w:val="24"/>
          <w:lang w:val="sr-Cyrl-RS"/>
        </w:rPr>
        <w:t>у 2019</w:t>
      </w:r>
      <w:r w:rsidR="00F32B39">
        <w:rPr>
          <w:rFonts w:ascii="Times New Roman" w:hAnsi="Times New Roman"/>
          <w:szCs w:val="24"/>
          <w:lang w:val="sr-Cyrl-RS"/>
        </w:rPr>
        <w:t xml:space="preserve">. години у Републици Србији </w:t>
      </w:r>
      <w:r w:rsidR="00756C07" w:rsidRPr="006F6F32">
        <w:rPr>
          <w:rFonts w:ascii="Times New Roman" w:hAnsi="Times New Roman" w:hint="eastAsia"/>
          <w:szCs w:val="24"/>
          <w:lang w:val="sr-Cyrl-RS"/>
        </w:rPr>
        <w:t>пријављен</w:t>
      </w:r>
      <w:r w:rsidR="00756C07">
        <w:rPr>
          <w:rFonts w:ascii="Times New Roman" w:hAnsi="Times New Roman"/>
          <w:szCs w:val="24"/>
          <w:lang w:val="sr-Cyrl-RS"/>
        </w:rPr>
        <w:t>а</w:t>
      </w:r>
      <w:r w:rsidR="00756C07" w:rsidRPr="006F6F32">
        <w:rPr>
          <w:rFonts w:ascii="Times New Roman" w:hAnsi="Times New Roman"/>
          <w:szCs w:val="24"/>
          <w:lang w:val="sr-Cyrl-RS"/>
        </w:rPr>
        <w:t xml:space="preserve"> </w:t>
      </w:r>
      <w:r w:rsidR="00756C07">
        <w:rPr>
          <w:rFonts w:ascii="Times New Roman" w:hAnsi="Times New Roman"/>
          <w:szCs w:val="24"/>
          <w:lang w:val="sr-Cyrl-RS"/>
        </w:rPr>
        <w:t xml:space="preserve">су </w:t>
      </w:r>
      <w:r w:rsidR="00053D09">
        <w:rPr>
          <w:rFonts w:ascii="Times New Roman" w:hAnsi="Times New Roman"/>
          <w:szCs w:val="24"/>
          <w:lang w:val="sr-Cyrl-RS"/>
        </w:rPr>
        <w:t>623</w:t>
      </w:r>
      <w:r w:rsidR="00210FF2" w:rsidRPr="006F6F32">
        <w:rPr>
          <w:rFonts w:ascii="Times New Roman" w:hAnsi="Times New Roman"/>
          <w:szCs w:val="24"/>
          <w:lang w:val="sr-Cyrl-RS"/>
        </w:rPr>
        <w:t xml:space="preserve"> </w:t>
      </w:r>
      <w:r w:rsidR="00210FF2" w:rsidRPr="006F6F32">
        <w:rPr>
          <w:rFonts w:ascii="Times New Roman" w:hAnsi="Times New Roman" w:hint="eastAsia"/>
          <w:szCs w:val="24"/>
          <w:lang w:val="sr-Cyrl-RS"/>
        </w:rPr>
        <w:t>случаја</w:t>
      </w:r>
      <w:r w:rsidR="00210FF2" w:rsidRPr="006F6F32">
        <w:rPr>
          <w:rFonts w:ascii="Times New Roman" w:hAnsi="Times New Roman"/>
          <w:szCs w:val="24"/>
          <w:lang w:val="sr-Cyrl-RS"/>
        </w:rPr>
        <w:t xml:space="preserve"> </w:t>
      </w:r>
      <w:r w:rsidR="00210FF2" w:rsidRPr="006F6F32">
        <w:rPr>
          <w:rFonts w:ascii="Times New Roman" w:hAnsi="Times New Roman" w:hint="eastAsia"/>
          <w:szCs w:val="24"/>
          <w:lang w:val="sr-Cyrl-RS"/>
        </w:rPr>
        <w:t>оболевања</w:t>
      </w:r>
      <w:r w:rsidR="00210FF2" w:rsidRPr="006F6F32">
        <w:rPr>
          <w:rFonts w:ascii="Times New Roman" w:hAnsi="Times New Roman"/>
          <w:szCs w:val="24"/>
          <w:lang w:val="sr-Cyrl-RS"/>
        </w:rPr>
        <w:t xml:space="preserve"> </w:t>
      </w:r>
      <w:r w:rsidR="00210FF2" w:rsidRPr="006F6F32">
        <w:rPr>
          <w:rFonts w:ascii="Times New Roman" w:hAnsi="Times New Roman" w:hint="eastAsia"/>
          <w:szCs w:val="24"/>
          <w:lang w:val="sr-Cyrl-RS"/>
        </w:rPr>
        <w:t>од</w:t>
      </w:r>
      <w:r w:rsidR="00210FF2" w:rsidRPr="006F6F32">
        <w:rPr>
          <w:rFonts w:ascii="Times New Roman" w:hAnsi="Times New Roman"/>
          <w:szCs w:val="24"/>
          <w:lang w:val="sr-Cyrl-RS"/>
        </w:rPr>
        <w:t xml:space="preserve"> </w:t>
      </w:r>
      <w:r w:rsidR="00210FF2" w:rsidRPr="006F6F32">
        <w:rPr>
          <w:rFonts w:ascii="Times New Roman" w:hAnsi="Times New Roman" w:hint="eastAsia"/>
          <w:szCs w:val="24"/>
          <w:lang w:val="sr-Cyrl-RS"/>
        </w:rPr>
        <w:t>свих</w:t>
      </w:r>
      <w:r w:rsidR="00210FF2" w:rsidRPr="006F6F32">
        <w:rPr>
          <w:rFonts w:ascii="Times New Roman" w:hAnsi="Times New Roman"/>
          <w:szCs w:val="24"/>
          <w:lang w:val="sr-Cyrl-RS"/>
        </w:rPr>
        <w:t xml:space="preserve"> </w:t>
      </w:r>
      <w:r w:rsidR="00210FF2" w:rsidRPr="006F6F32">
        <w:rPr>
          <w:rFonts w:ascii="Times New Roman" w:hAnsi="Times New Roman" w:hint="eastAsia"/>
          <w:szCs w:val="24"/>
          <w:lang w:val="sr-Cyrl-RS"/>
        </w:rPr>
        <w:t>облика</w:t>
      </w:r>
      <w:r w:rsidR="00210FF2" w:rsidRPr="006F6F32">
        <w:rPr>
          <w:rFonts w:ascii="Times New Roman" w:hAnsi="Times New Roman"/>
          <w:szCs w:val="24"/>
          <w:lang w:val="sr-Cyrl-RS"/>
        </w:rPr>
        <w:t xml:space="preserve"> </w:t>
      </w:r>
      <w:r w:rsidR="00210FF2" w:rsidRPr="006F6F32">
        <w:rPr>
          <w:rFonts w:ascii="Times New Roman" w:hAnsi="Times New Roman" w:hint="eastAsia"/>
          <w:szCs w:val="24"/>
          <w:lang w:val="sr-Cyrl-RS"/>
        </w:rPr>
        <w:t>туберкулозе</w:t>
      </w:r>
      <w:r w:rsidR="00210FF2" w:rsidRPr="006F6F32">
        <w:rPr>
          <w:rFonts w:ascii="Times New Roman" w:hAnsi="Times New Roman"/>
          <w:szCs w:val="24"/>
          <w:lang w:val="sr-Cyrl-RS"/>
        </w:rPr>
        <w:t xml:space="preserve">, </w:t>
      </w:r>
      <w:r w:rsidR="00210FF2" w:rsidRPr="006F6F32">
        <w:rPr>
          <w:rFonts w:ascii="Times New Roman" w:hAnsi="Times New Roman" w:hint="eastAsia"/>
          <w:szCs w:val="24"/>
          <w:lang w:val="sr-Cyrl-RS"/>
        </w:rPr>
        <w:t>који</w:t>
      </w:r>
      <w:r w:rsidR="00210FF2" w:rsidRPr="006F6F32">
        <w:rPr>
          <w:rFonts w:ascii="Times New Roman" w:hAnsi="Times New Roman"/>
          <w:szCs w:val="24"/>
          <w:lang w:val="sr-Cyrl-RS"/>
        </w:rPr>
        <w:t xml:space="preserve"> </w:t>
      </w:r>
      <w:r w:rsidR="00210FF2" w:rsidRPr="006F6F32">
        <w:rPr>
          <w:rFonts w:ascii="Times New Roman" w:hAnsi="Times New Roman" w:hint="eastAsia"/>
          <w:szCs w:val="24"/>
          <w:lang w:val="sr-Cyrl-RS"/>
        </w:rPr>
        <w:t>подлежу</w:t>
      </w:r>
      <w:r w:rsidR="00210FF2" w:rsidRPr="006F6F32">
        <w:rPr>
          <w:rFonts w:ascii="Times New Roman" w:hAnsi="Times New Roman"/>
          <w:szCs w:val="24"/>
          <w:lang w:val="sr-Cyrl-RS"/>
        </w:rPr>
        <w:t xml:space="preserve"> </w:t>
      </w:r>
      <w:r w:rsidR="00210FF2" w:rsidRPr="006F6F32">
        <w:rPr>
          <w:rFonts w:ascii="Times New Roman" w:hAnsi="Times New Roman" w:hint="eastAsia"/>
          <w:szCs w:val="24"/>
          <w:lang w:val="sr-Cyrl-RS"/>
        </w:rPr>
        <w:t>обавезном</w:t>
      </w:r>
      <w:r w:rsidR="00210FF2" w:rsidRPr="006F6F32">
        <w:rPr>
          <w:rFonts w:ascii="Times New Roman" w:hAnsi="Times New Roman"/>
          <w:szCs w:val="24"/>
          <w:lang w:val="sr-Cyrl-RS"/>
        </w:rPr>
        <w:t xml:space="preserve"> </w:t>
      </w:r>
      <w:r w:rsidR="00210FF2" w:rsidRPr="006F6F32">
        <w:rPr>
          <w:rFonts w:ascii="Times New Roman" w:hAnsi="Times New Roman" w:hint="eastAsia"/>
          <w:szCs w:val="24"/>
          <w:lang w:val="sr-Cyrl-RS"/>
        </w:rPr>
        <w:t>пријављивању</w:t>
      </w:r>
      <w:r w:rsidR="000052A4" w:rsidRPr="006F6F32">
        <w:rPr>
          <w:rFonts w:ascii="Times New Roman" w:hAnsi="Times New Roman"/>
          <w:szCs w:val="24"/>
          <w:lang w:val="sr-Cyrl-RS"/>
        </w:rPr>
        <w:t xml:space="preserve">, </w:t>
      </w:r>
      <w:r w:rsidR="006244E2">
        <w:rPr>
          <w:rFonts w:ascii="Times New Roman" w:hAnsi="Times New Roman"/>
          <w:szCs w:val="24"/>
          <w:lang w:val="sr-Cyrl-RS"/>
        </w:rPr>
        <w:t>са</w:t>
      </w:r>
      <w:r w:rsidR="00210FF2" w:rsidRPr="006F6F32">
        <w:rPr>
          <w:rFonts w:ascii="Times New Roman" w:hAnsi="Times New Roman"/>
          <w:szCs w:val="24"/>
          <w:lang w:val="sr-Cyrl-RS"/>
        </w:rPr>
        <w:t xml:space="preserve"> </w:t>
      </w:r>
      <w:r w:rsidR="006244E2" w:rsidRPr="006F6F32">
        <w:rPr>
          <w:rFonts w:ascii="Times New Roman" w:hAnsi="Times New Roman" w:hint="eastAsia"/>
          <w:szCs w:val="24"/>
          <w:lang w:val="sr-Cyrl-RS"/>
        </w:rPr>
        <w:t>нотификацион</w:t>
      </w:r>
      <w:r w:rsidR="006244E2">
        <w:rPr>
          <w:rFonts w:ascii="Times New Roman" w:hAnsi="Times New Roman"/>
          <w:szCs w:val="24"/>
          <w:lang w:val="sr-Cyrl-RS"/>
        </w:rPr>
        <w:t>ом</w:t>
      </w:r>
      <w:r w:rsidR="006244E2" w:rsidRPr="006F6F32">
        <w:rPr>
          <w:rFonts w:ascii="Times New Roman" w:hAnsi="Times New Roman"/>
          <w:szCs w:val="24"/>
          <w:lang w:val="sr-Cyrl-RS"/>
        </w:rPr>
        <w:t xml:space="preserve"> </w:t>
      </w:r>
      <w:r w:rsidR="006244E2" w:rsidRPr="006F6F32">
        <w:rPr>
          <w:rFonts w:ascii="Times New Roman" w:hAnsi="Times New Roman" w:hint="eastAsia"/>
          <w:szCs w:val="24"/>
          <w:lang w:val="sr-Cyrl-RS"/>
        </w:rPr>
        <w:t>стоп</w:t>
      </w:r>
      <w:r w:rsidR="006244E2">
        <w:rPr>
          <w:rFonts w:ascii="Times New Roman" w:hAnsi="Times New Roman"/>
          <w:szCs w:val="24"/>
          <w:lang w:val="sr-Cyrl-RS"/>
        </w:rPr>
        <w:t>ом</w:t>
      </w:r>
      <w:r w:rsidR="006244E2" w:rsidRPr="006F6F32">
        <w:rPr>
          <w:rFonts w:ascii="Times New Roman" w:hAnsi="Times New Roman"/>
          <w:szCs w:val="24"/>
          <w:lang w:val="sr-Cyrl-RS"/>
        </w:rPr>
        <w:t xml:space="preserve"> </w:t>
      </w:r>
      <w:r w:rsidR="00210FF2" w:rsidRPr="006F6F32">
        <w:rPr>
          <w:rFonts w:ascii="Times New Roman" w:hAnsi="Times New Roman" w:hint="eastAsia"/>
          <w:szCs w:val="24"/>
          <w:lang w:val="sr-Cyrl-RS"/>
        </w:rPr>
        <w:t>од</w:t>
      </w:r>
      <w:r w:rsidR="00210FF2" w:rsidRPr="006F6F32">
        <w:rPr>
          <w:rFonts w:ascii="Times New Roman" w:hAnsi="Times New Roman"/>
          <w:szCs w:val="24"/>
          <w:lang w:val="sr-Cyrl-RS"/>
        </w:rPr>
        <w:t xml:space="preserve"> </w:t>
      </w:r>
      <w:r w:rsidR="00053D09">
        <w:rPr>
          <w:rFonts w:ascii="Times New Roman" w:hAnsi="Times New Roman"/>
          <w:szCs w:val="24"/>
          <w:lang w:val="sr-Cyrl-RS"/>
        </w:rPr>
        <w:t>9,02</w:t>
      </w:r>
      <w:r w:rsidR="00A8678B" w:rsidRPr="006F6F32">
        <w:rPr>
          <w:rFonts w:ascii="Times New Roman" w:hAnsi="Times New Roman"/>
          <w:szCs w:val="24"/>
          <w:lang w:val="sr-Cyrl-RS"/>
        </w:rPr>
        <w:t>/100.000</w:t>
      </w:r>
      <w:r w:rsidR="00756C07">
        <w:rPr>
          <w:rFonts w:ascii="Times New Roman" w:hAnsi="Times New Roman"/>
          <w:b/>
          <w:szCs w:val="24"/>
          <w:lang w:val="sr-Cyrl-RS"/>
        </w:rPr>
        <w:t>.</w:t>
      </w:r>
    </w:p>
    <w:p w14:paraId="4D68B0CF" w14:textId="77777777" w:rsidR="008B6EE3" w:rsidRDefault="008B6EE3" w:rsidP="008B6EE3">
      <w:pPr>
        <w:spacing w:line="276" w:lineRule="auto"/>
        <w:rPr>
          <w:rFonts w:ascii="Times New Roman" w:hAnsi="Times New Roman"/>
          <w:b/>
          <w:szCs w:val="24"/>
          <w:lang w:val="sr-Cyrl-CS"/>
        </w:rPr>
      </w:pPr>
    </w:p>
    <w:p w14:paraId="5CDAC39E" w14:textId="5C3F916B" w:rsidR="00FF2D12" w:rsidRPr="006F6F32" w:rsidRDefault="00AA629E" w:rsidP="008B6EE3">
      <w:pPr>
        <w:spacing w:line="276" w:lineRule="auto"/>
        <w:rPr>
          <w:rFonts w:ascii="Times New Roman" w:hAnsi="Times New Roman"/>
          <w:szCs w:val="24"/>
          <w:lang w:val="sr-Cyrl-CS"/>
        </w:rPr>
      </w:pPr>
      <w:r w:rsidRPr="006F6F32">
        <w:rPr>
          <w:rFonts w:ascii="Times New Roman" w:hAnsi="Times New Roman"/>
          <w:b/>
          <w:szCs w:val="24"/>
          <w:lang w:val="sr-Cyrl-CS"/>
        </w:rPr>
        <w:t>Графикон 1</w:t>
      </w:r>
      <w:r w:rsidR="00FF2D12" w:rsidRPr="006F6F32">
        <w:rPr>
          <w:rFonts w:ascii="Times New Roman" w:hAnsi="Times New Roman"/>
          <w:b/>
          <w:szCs w:val="24"/>
          <w:lang w:val="sr-Cyrl-CS"/>
        </w:rPr>
        <w:t>.</w:t>
      </w:r>
      <w:r w:rsidR="00AA42EC" w:rsidRPr="006F6F32">
        <w:rPr>
          <w:rFonts w:ascii="Times New Roman" w:hAnsi="Times New Roman"/>
          <w:szCs w:val="24"/>
          <w:lang w:val="sr-Cyrl-CS"/>
        </w:rPr>
        <w:t xml:space="preserve"> Нотификациона стопа </w:t>
      </w:r>
      <w:r w:rsidR="00FF2D12" w:rsidRPr="006F6F32">
        <w:rPr>
          <w:rFonts w:ascii="Times New Roman" w:hAnsi="Times New Roman"/>
          <w:szCs w:val="24"/>
          <w:lang w:val="sr-Cyrl-CS"/>
        </w:rPr>
        <w:t xml:space="preserve">туберкулозе, Република </w:t>
      </w:r>
      <w:r w:rsidR="00BF5DF3">
        <w:rPr>
          <w:rFonts w:ascii="Times New Roman" w:hAnsi="Times New Roman"/>
          <w:szCs w:val="24"/>
          <w:lang w:val="sr-Cyrl-CS"/>
        </w:rPr>
        <w:t>Србија, 2010</w:t>
      </w:r>
      <w:r w:rsidR="00BF5DF3">
        <w:rPr>
          <w:rFonts w:ascii="Times New Roman" w:hAnsi="Times New Roman"/>
          <w:szCs w:val="24"/>
          <w:lang w:val="ru-RU"/>
        </w:rPr>
        <w:t>–2019</w:t>
      </w:r>
      <w:r w:rsidR="00FF2D12" w:rsidRPr="006F6F32">
        <w:rPr>
          <w:rFonts w:ascii="Times New Roman" w:hAnsi="Times New Roman"/>
          <w:szCs w:val="24"/>
          <w:lang w:val="sr-Cyrl-CS"/>
        </w:rPr>
        <w:t>.</w:t>
      </w:r>
    </w:p>
    <w:p w14:paraId="0E427934" w14:textId="01C482DE" w:rsidR="00102B01" w:rsidRPr="005934F8" w:rsidRDefault="00BF5DF3" w:rsidP="005934F8">
      <w:pPr>
        <w:rPr>
          <w:rFonts w:ascii="Times New Roman" w:hAnsi="Times New Roman"/>
          <w:szCs w:val="24"/>
          <w:highlight w:val="yellow"/>
          <w:lang w:val="sr-Cyrl-CS"/>
        </w:rPr>
      </w:pPr>
      <w:r>
        <w:rPr>
          <w:noProof/>
          <w:lang w:val="en-GB" w:eastAsia="en-GB"/>
        </w:rPr>
        <w:drawing>
          <wp:inline distT="0" distB="0" distL="0" distR="0" wp14:anchorId="6ADD2DA0" wp14:editId="38E1CDA3">
            <wp:extent cx="5136356" cy="2402681"/>
            <wp:effectExtent l="0" t="0" r="7620" b="17145"/>
            <wp:docPr id="1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411B19D" w14:textId="54F6E000" w:rsidR="003107C9" w:rsidRPr="001114F5" w:rsidRDefault="00EC6071" w:rsidP="008B6EE3">
      <w:pPr>
        <w:spacing w:line="276" w:lineRule="auto"/>
        <w:ind w:firstLine="708"/>
        <w:rPr>
          <w:rFonts w:ascii="Times New Roman" w:hAnsi="Times New Roman"/>
          <w:szCs w:val="24"/>
          <w:lang w:val="sr-Latn-RS"/>
        </w:rPr>
      </w:pPr>
      <w:r w:rsidRPr="005E63DB">
        <w:rPr>
          <w:rFonts w:ascii="Times New Roman" w:hAnsi="Times New Roman" w:hint="eastAsia"/>
          <w:szCs w:val="24"/>
          <w:lang w:val="sr-Cyrl-RS"/>
        </w:rPr>
        <w:lastRenderedPageBreak/>
        <w:t>На</w:t>
      </w:r>
      <w:r w:rsidRPr="005E63DB">
        <w:rPr>
          <w:rFonts w:ascii="Times New Roman" w:hAnsi="Times New Roman"/>
          <w:szCs w:val="24"/>
          <w:lang w:val="sr-Cyrl-RS"/>
        </w:rPr>
        <w:t xml:space="preserve"> </w:t>
      </w:r>
      <w:r w:rsidRPr="005E63DB">
        <w:rPr>
          <w:rFonts w:ascii="Times New Roman" w:hAnsi="Times New Roman" w:hint="eastAsia"/>
          <w:szCs w:val="24"/>
          <w:lang w:val="sr-Cyrl-RS"/>
        </w:rPr>
        <w:t>територији</w:t>
      </w:r>
      <w:r w:rsidRPr="005E63DB">
        <w:rPr>
          <w:rFonts w:ascii="Times New Roman" w:hAnsi="Times New Roman"/>
          <w:szCs w:val="24"/>
          <w:lang w:val="sr-Cyrl-RS"/>
        </w:rPr>
        <w:t xml:space="preserve"> </w:t>
      </w:r>
      <w:r w:rsidRPr="005E63DB">
        <w:rPr>
          <w:rFonts w:ascii="Times New Roman" w:hAnsi="Times New Roman" w:hint="eastAsia"/>
          <w:szCs w:val="24"/>
          <w:lang w:val="sr-Cyrl-RS"/>
        </w:rPr>
        <w:t>централне</w:t>
      </w:r>
      <w:r w:rsidRPr="005E63DB">
        <w:rPr>
          <w:rFonts w:ascii="Times New Roman" w:hAnsi="Times New Roman"/>
          <w:szCs w:val="24"/>
          <w:lang w:val="sr-Cyrl-RS"/>
        </w:rPr>
        <w:t xml:space="preserve"> </w:t>
      </w:r>
      <w:r w:rsidRPr="005E63DB">
        <w:rPr>
          <w:rFonts w:ascii="Times New Roman" w:hAnsi="Times New Roman" w:hint="eastAsia"/>
          <w:szCs w:val="24"/>
          <w:lang w:val="sr-Cyrl-RS"/>
        </w:rPr>
        <w:t>Србије</w:t>
      </w:r>
      <w:r w:rsidRPr="005E63DB">
        <w:rPr>
          <w:rFonts w:ascii="Times New Roman" w:hAnsi="Times New Roman"/>
          <w:szCs w:val="24"/>
          <w:lang w:val="sr-Cyrl-RS"/>
        </w:rPr>
        <w:t xml:space="preserve"> </w:t>
      </w:r>
      <w:r w:rsidR="007359E6" w:rsidRPr="005E63DB">
        <w:rPr>
          <w:rFonts w:ascii="Times New Roman" w:hAnsi="Times New Roman" w:hint="eastAsia"/>
          <w:szCs w:val="24"/>
          <w:lang w:val="sr-Cyrl-RS"/>
        </w:rPr>
        <w:t>прија</w:t>
      </w:r>
      <w:r w:rsidR="00391CE4">
        <w:rPr>
          <w:rFonts w:ascii="Times New Roman" w:hAnsi="Times New Roman"/>
          <w:szCs w:val="24"/>
          <w:lang w:val="sr-Cyrl-RS"/>
        </w:rPr>
        <w:t>в</w:t>
      </w:r>
      <w:r w:rsidR="007359E6" w:rsidRPr="005E63DB">
        <w:rPr>
          <w:rFonts w:ascii="Times New Roman" w:hAnsi="Times New Roman" w:hint="eastAsia"/>
          <w:szCs w:val="24"/>
          <w:lang w:val="sr-Cyrl-RS"/>
        </w:rPr>
        <w:t>љен</w:t>
      </w:r>
      <w:r w:rsidR="007359E6" w:rsidRPr="005E63DB">
        <w:rPr>
          <w:rFonts w:ascii="Times New Roman" w:hAnsi="Times New Roman"/>
          <w:szCs w:val="24"/>
          <w:lang w:val="sr-Cyrl-RS"/>
        </w:rPr>
        <w:t>о је</w:t>
      </w:r>
      <w:r w:rsidR="00A91A2E">
        <w:rPr>
          <w:rFonts w:ascii="Times New Roman" w:hAnsi="Times New Roman"/>
          <w:szCs w:val="24"/>
          <w:lang w:val="sr-Cyrl-RS"/>
        </w:rPr>
        <w:t xml:space="preserve"> 479</w:t>
      </w:r>
      <w:r w:rsidRPr="005E63DB">
        <w:rPr>
          <w:rFonts w:ascii="Times New Roman" w:hAnsi="Times New Roman"/>
          <w:szCs w:val="24"/>
          <w:lang w:val="sr-Cyrl-RS"/>
        </w:rPr>
        <w:t xml:space="preserve"> </w:t>
      </w:r>
      <w:r w:rsidRPr="005E63DB">
        <w:rPr>
          <w:rFonts w:ascii="Times New Roman" w:hAnsi="Times New Roman" w:hint="eastAsia"/>
          <w:szCs w:val="24"/>
          <w:lang w:val="sr-Cyrl-RS"/>
        </w:rPr>
        <w:t>случај</w:t>
      </w:r>
      <w:r w:rsidR="007359E6" w:rsidRPr="005E63DB">
        <w:rPr>
          <w:rFonts w:ascii="Times New Roman" w:hAnsi="Times New Roman"/>
          <w:szCs w:val="24"/>
          <w:lang w:val="sr-Cyrl-RS"/>
        </w:rPr>
        <w:t>ев</w:t>
      </w:r>
      <w:r w:rsidRPr="005E63DB">
        <w:rPr>
          <w:rFonts w:ascii="Times New Roman" w:hAnsi="Times New Roman" w:hint="eastAsia"/>
          <w:szCs w:val="24"/>
          <w:lang w:val="sr-Cyrl-RS"/>
        </w:rPr>
        <w:t>а</w:t>
      </w:r>
      <w:r w:rsidRPr="005E63DB">
        <w:rPr>
          <w:rFonts w:ascii="Times New Roman" w:hAnsi="Times New Roman"/>
          <w:szCs w:val="24"/>
          <w:lang w:val="sr-Cyrl-RS"/>
        </w:rPr>
        <w:t xml:space="preserve"> </w:t>
      </w:r>
      <w:r w:rsidRPr="005E63DB">
        <w:rPr>
          <w:rFonts w:ascii="Times New Roman" w:hAnsi="Times New Roman" w:hint="eastAsia"/>
          <w:szCs w:val="24"/>
          <w:lang w:val="sr-Cyrl-RS"/>
        </w:rPr>
        <w:t>туберкулозе</w:t>
      </w:r>
      <w:r w:rsidRPr="005E63DB">
        <w:rPr>
          <w:rFonts w:ascii="Times New Roman" w:hAnsi="Times New Roman"/>
          <w:szCs w:val="24"/>
          <w:lang w:val="sr-Cyrl-RS"/>
        </w:rPr>
        <w:t xml:space="preserve">, </w:t>
      </w:r>
      <w:r w:rsidRPr="005E63DB">
        <w:rPr>
          <w:rFonts w:ascii="Times New Roman" w:hAnsi="Times New Roman" w:hint="eastAsia"/>
          <w:szCs w:val="24"/>
          <w:lang w:val="sr-Cyrl-RS"/>
        </w:rPr>
        <w:t>што</w:t>
      </w:r>
      <w:r w:rsidRPr="005E63DB">
        <w:rPr>
          <w:rFonts w:ascii="Times New Roman" w:hAnsi="Times New Roman"/>
          <w:szCs w:val="24"/>
          <w:lang w:val="sr-Cyrl-RS"/>
        </w:rPr>
        <w:t xml:space="preserve"> </w:t>
      </w:r>
      <w:r w:rsidRPr="005E63DB">
        <w:rPr>
          <w:rFonts w:ascii="Times New Roman" w:hAnsi="Times New Roman" w:hint="eastAsia"/>
          <w:szCs w:val="24"/>
          <w:lang w:val="sr-Cyrl-RS"/>
        </w:rPr>
        <w:t>је</w:t>
      </w:r>
      <w:r w:rsidRPr="005E63DB">
        <w:rPr>
          <w:rFonts w:ascii="Times New Roman" w:hAnsi="Times New Roman"/>
          <w:szCs w:val="24"/>
          <w:lang w:val="sr-Cyrl-RS"/>
        </w:rPr>
        <w:t xml:space="preserve"> </w:t>
      </w:r>
      <w:r w:rsidR="006D5001">
        <w:rPr>
          <w:rFonts w:ascii="Times New Roman" w:hAnsi="Times New Roman" w:hint="eastAsia"/>
          <w:szCs w:val="24"/>
          <w:lang w:val="sr-Cyrl-RS"/>
        </w:rPr>
        <w:t>троструко</w:t>
      </w:r>
      <w:r w:rsidRPr="005E63DB">
        <w:rPr>
          <w:rFonts w:ascii="Times New Roman" w:hAnsi="Times New Roman"/>
          <w:szCs w:val="24"/>
          <w:lang w:val="sr-Cyrl-RS"/>
        </w:rPr>
        <w:t xml:space="preserve"> </w:t>
      </w:r>
      <w:r w:rsidRPr="005E63DB">
        <w:rPr>
          <w:rFonts w:ascii="Times New Roman" w:hAnsi="Times New Roman" w:hint="eastAsia"/>
          <w:szCs w:val="24"/>
          <w:lang w:val="sr-Cyrl-RS"/>
        </w:rPr>
        <w:t>више</w:t>
      </w:r>
      <w:r w:rsidRPr="005E63DB">
        <w:rPr>
          <w:rFonts w:ascii="Times New Roman" w:hAnsi="Times New Roman"/>
          <w:szCs w:val="24"/>
          <w:lang w:val="sr-Cyrl-RS"/>
        </w:rPr>
        <w:t xml:space="preserve"> </w:t>
      </w:r>
      <w:r w:rsidRPr="005E63DB">
        <w:rPr>
          <w:rFonts w:ascii="Times New Roman" w:hAnsi="Times New Roman" w:hint="eastAsia"/>
          <w:szCs w:val="24"/>
          <w:lang w:val="sr-Cyrl-RS"/>
        </w:rPr>
        <w:t>него</w:t>
      </w:r>
      <w:r w:rsidRPr="005E63DB">
        <w:rPr>
          <w:rFonts w:ascii="Times New Roman" w:hAnsi="Times New Roman"/>
          <w:szCs w:val="24"/>
          <w:lang w:val="sr-Cyrl-RS"/>
        </w:rPr>
        <w:t xml:space="preserve"> </w:t>
      </w:r>
      <w:r w:rsidRPr="005E63DB">
        <w:rPr>
          <w:rFonts w:ascii="Times New Roman" w:hAnsi="Times New Roman" w:hint="eastAsia"/>
          <w:szCs w:val="24"/>
          <w:lang w:val="sr-Cyrl-RS"/>
        </w:rPr>
        <w:t>у</w:t>
      </w:r>
      <w:r w:rsidRPr="005E63DB">
        <w:rPr>
          <w:rFonts w:ascii="Times New Roman" w:hAnsi="Times New Roman"/>
          <w:szCs w:val="24"/>
          <w:lang w:val="sr-Cyrl-RS"/>
        </w:rPr>
        <w:t xml:space="preserve"> </w:t>
      </w:r>
      <w:r w:rsidRPr="005E63DB">
        <w:rPr>
          <w:rFonts w:ascii="Times New Roman" w:hAnsi="Times New Roman" w:hint="eastAsia"/>
          <w:szCs w:val="24"/>
          <w:lang w:val="sr-Cyrl-RS"/>
        </w:rPr>
        <w:t>Војводини</w:t>
      </w:r>
      <w:r w:rsidRPr="005E63DB">
        <w:rPr>
          <w:rFonts w:ascii="Times New Roman" w:hAnsi="Times New Roman"/>
          <w:szCs w:val="24"/>
          <w:lang w:val="sr-Cyrl-RS"/>
        </w:rPr>
        <w:t xml:space="preserve">, </w:t>
      </w:r>
      <w:r w:rsidRPr="005E63DB">
        <w:rPr>
          <w:rFonts w:ascii="Times New Roman" w:hAnsi="Times New Roman" w:hint="eastAsia"/>
          <w:szCs w:val="24"/>
          <w:lang w:val="sr-Cyrl-RS"/>
        </w:rPr>
        <w:t>где</w:t>
      </w:r>
      <w:r w:rsidRPr="005E63DB">
        <w:rPr>
          <w:rFonts w:ascii="Times New Roman" w:hAnsi="Times New Roman"/>
          <w:szCs w:val="24"/>
          <w:lang w:val="sr-Cyrl-RS"/>
        </w:rPr>
        <w:t xml:space="preserve"> </w:t>
      </w:r>
      <w:r w:rsidR="00756C07">
        <w:rPr>
          <w:rFonts w:ascii="Times New Roman" w:hAnsi="Times New Roman"/>
          <w:szCs w:val="24"/>
          <w:lang w:val="sr-Cyrl-RS"/>
        </w:rPr>
        <w:t>су</w:t>
      </w:r>
      <w:r w:rsidR="00756C07" w:rsidRPr="005E63DB">
        <w:rPr>
          <w:rFonts w:ascii="Times New Roman" w:hAnsi="Times New Roman"/>
          <w:szCs w:val="24"/>
          <w:lang w:val="sr-Cyrl-RS"/>
        </w:rPr>
        <w:t xml:space="preserve"> </w:t>
      </w:r>
      <w:r w:rsidR="00756C07" w:rsidRPr="005E63DB">
        <w:rPr>
          <w:rFonts w:ascii="Times New Roman" w:hAnsi="Times New Roman" w:hint="eastAsia"/>
          <w:szCs w:val="24"/>
          <w:lang w:val="sr-Cyrl-RS"/>
        </w:rPr>
        <w:t>регистрован</w:t>
      </w:r>
      <w:r w:rsidR="00756C07">
        <w:rPr>
          <w:rFonts w:ascii="Times New Roman" w:hAnsi="Times New Roman"/>
          <w:szCs w:val="24"/>
          <w:lang w:val="sr-Cyrl-RS"/>
        </w:rPr>
        <w:t>а</w:t>
      </w:r>
      <w:r w:rsidR="005102B0">
        <w:rPr>
          <w:rFonts w:ascii="Times New Roman" w:hAnsi="Times New Roman"/>
          <w:szCs w:val="24"/>
          <w:lang w:val="sr-Latn-RS"/>
        </w:rPr>
        <w:t xml:space="preserve"> </w:t>
      </w:r>
      <w:r w:rsidR="00A91A2E">
        <w:rPr>
          <w:rFonts w:ascii="Times New Roman" w:hAnsi="Times New Roman"/>
          <w:szCs w:val="24"/>
          <w:lang w:val="sr-Cyrl-RS"/>
        </w:rPr>
        <w:t>144</w:t>
      </w:r>
      <w:r w:rsidRPr="005E63DB">
        <w:rPr>
          <w:rFonts w:ascii="Times New Roman" w:hAnsi="Times New Roman"/>
          <w:szCs w:val="24"/>
          <w:lang w:val="sr-Cyrl-RS"/>
        </w:rPr>
        <w:t xml:space="preserve"> </w:t>
      </w:r>
      <w:r w:rsidRPr="005E63DB">
        <w:rPr>
          <w:rFonts w:ascii="Times New Roman" w:hAnsi="Times New Roman" w:hint="eastAsia"/>
          <w:szCs w:val="24"/>
          <w:lang w:val="sr-Cyrl-RS"/>
        </w:rPr>
        <w:t>случај</w:t>
      </w:r>
      <w:r w:rsidRPr="005E63DB">
        <w:rPr>
          <w:rFonts w:ascii="Times New Roman" w:hAnsi="Times New Roman"/>
          <w:szCs w:val="24"/>
          <w:lang w:val="sr-Cyrl-RS"/>
        </w:rPr>
        <w:t xml:space="preserve">a. </w:t>
      </w:r>
      <w:r w:rsidR="00A91A2E">
        <w:rPr>
          <w:rFonts w:ascii="Times New Roman" w:hAnsi="Times New Roman"/>
          <w:szCs w:val="24"/>
          <w:lang w:val="sr-Cyrl-RS"/>
        </w:rPr>
        <w:t xml:space="preserve">Процентуални удео случајева из Војводине у укупном броју случајева туберкулозе је у 2019. години за </w:t>
      </w:r>
      <w:r w:rsidR="002659FE">
        <w:rPr>
          <w:rFonts w:ascii="Times New Roman" w:hAnsi="Times New Roman"/>
          <w:szCs w:val="24"/>
          <w:lang w:val="sr-Cyrl-RS"/>
        </w:rPr>
        <w:t xml:space="preserve">3% </w:t>
      </w:r>
      <w:r w:rsidR="00A91A2E">
        <w:rPr>
          <w:rFonts w:ascii="Times New Roman" w:hAnsi="Times New Roman"/>
          <w:szCs w:val="24"/>
          <w:lang w:val="sr-Cyrl-RS"/>
        </w:rPr>
        <w:t xml:space="preserve">већи у односу на 2018. годину. </w:t>
      </w:r>
      <w:r w:rsidRPr="001114F5">
        <w:rPr>
          <w:rFonts w:ascii="Times New Roman" w:hAnsi="Times New Roman" w:hint="eastAsia"/>
          <w:szCs w:val="24"/>
          <w:lang w:val="sr-Cyrl-RS"/>
        </w:rPr>
        <w:t>Највећи</w:t>
      </w:r>
      <w:r w:rsidRPr="001114F5">
        <w:rPr>
          <w:rFonts w:ascii="Times New Roman" w:hAnsi="Times New Roman"/>
          <w:szCs w:val="24"/>
          <w:lang w:val="sr-Cyrl-RS"/>
        </w:rPr>
        <w:t xml:space="preserve"> </w:t>
      </w:r>
      <w:r w:rsidRPr="001114F5">
        <w:rPr>
          <w:rFonts w:ascii="Times New Roman" w:hAnsi="Times New Roman" w:hint="eastAsia"/>
          <w:szCs w:val="24"/>
          <w:lang w:val="sr-Cyrl-RS"/>
        </w:rPr>
        <w:t>број</w:t>
      </w:r>
      <w:r w:rsidRPr="001114F5">
        <w:rPr>
          <w:rFonts w:ascii="Times New Roman" w:hAnsi="Times New Roman"/>
          <w:szCs w:val="24"/>
          <w:lang w:val="sr-Cyrl-RS"/>
        </w:rPr>
        <w:t xml:space="preserve"> </w:t>
      </w:r>
      <w:r w:rsidRPr="001114F5">
        <w:rPr>
          <w:rFonts w:ascii="Times New Roman" w:hAnsi="Times New Roman" w:hint="eastAsia"/>
          <w:szCs w:val="24"/>
          <w:lang w:val="sr-Cyrl-RS"/>
        </w:rPr>
        <w:t>оболелих</w:t>
      </w:r>
      <w:r w:rsidRPr="001114F5">
        <w:rPr>
          <w:rFonts w:ascii="Times New Roman" w:hAnsi="Times New Roman"/>
          <w:szCs w:val="24"/>
          <w:lang w:val="sr-Cyrl-RS"/>
        </w:rPr>
        <w:t xml:space="preserve"> </w:t>
      </w:r>
      <w:r w:rsidRPr="001114F5">
        <w:rPr>
          <w:rFonts w:ascii="Times New Roman" w:hAnsi="Times New Roman" w:hint="eastAsia"/>
          <w:szCs w:val="24"/>
          <w:lang w:val="sr-Cyrl-RS"/>
        </w:rPr>
        <w:t>је</w:t>
      </w:r>
      <w:r w:rsidRPr="001114F5">
        <w:rPr>
          <w:rFonts w:ascii="Times New Roman" w:hAnsi="Times New Roman"/>
          <w:szCs w:val="24"/>
          <w:lang w:val="sr-Cyrl-RS"/>
        </w:rPr>
        <w:t xml:space="preserve"> </w:t>
      </w:r>
      <w:r w:rsidR="007359E6" w:rsidRPr="001114F5">
        <w:rPr>
          <w:rFonts w:ascii="Times New Roman" w:hAnsi="Times New Roman" w:hint="eastAsia"/>
          <w:szCs w:val="24"/>
          <w:lang w:val="sr-Cyrl-RS"/>
        </w:rPr>
        <w:t>регистрован</w:t>
      </w:r>
      <w:r w:rsidRPr="001114F5">
        <w:rPr>
          <w:rFonts w:ascii="Times New Roman" w:hAnsi="Times New Roman"/>
          <w:szCs w:val="24"/>
          <w:lang w:val="sr-Cyrl-RS"/>
        </w:rPr>
        <w:t xml:space="preserve"> </w:t>
      </w:r>
      <w:r w:rsidRPr="001114F5">
        <w:rPr>
          <w:rFonts w:ascii="Times New Roman" w:hAnsi="Times New Roman" w:hint="eastAsia"/>
          <w:szCs w:val="24"/>
          <w:lang w:val="sr-Cyrl-RS"/>
        </w:rPr>
        <w:t>у</w:t>
      </w:r>
      <w:r w:rsidRPr="001114F5">
        <w:rPr>
          <w:rFonts w:ascii="Times New Roman" w:hAnsi="Times New Roman"/>
          <w:szCs w:val="24"/>
          <w:lang w:val="sr-Cyrl-RS"/>
        </w:rPr>
        <w:t xml:space="preserve"> </w:t>
      </w:r>
      <w:r w:rsidRPr="001114F5">
        <w:rPr>
          <w:rFonts w:ascii="Times New Roman" w:hAnsi="Times New Roman" w:hint="eastAsia"/>
          <w:szCs w:val="24"/>
          <w:lang w:val="sr-Cyrl-RS"/>
        </w:rPr>
        <w:t>Београду</w:t>
      </w:r>
      <w:r w:rsidR="00D91D50">
        <w:rPr>
          <w:rFonts w:ascii="Times New Roman" w:hAnsi="Times New Roman"/>
          <w:szCs w:val="24"/>
          <w:lang w:val="sr-Cyrl-RS"/>
        </w:rPr>
        <w:t xml:space="preserve"> </w:t>
      </w:r>
      <w:r w:rsidR="00226AEF">
        <w:rPr>
          <w:rFonts w:ascii="Times New Roman" w:hAnsi="Times New Roman"/>
          <w:szCs w:val="24"/>
          <w:lang w:val="sr-Cyrl-RS"/>
        </w:rPr>
        <w:t>(166</w:t>
      </w:r>
      <w:r w:rsidRPr="001114F5">
        <w:rPr>
          <w:rFonts w:ascii="Times New Roman" w:hAnsi="Times New Roman"/>
          <w:szCs w:val="24"/>
          <w:lang w:val="sr-Cyrl-RS"/>
        </w:rPr>
        <w:t xml:space="preserve">) </w:t>
      </w:r>
      <w:r w:rsidR="002763CA" w:rsidRPr="001114F5">
        <w:rPr>
          <w:rFonts w:ascii="Times New Roman" w:hAnsi="Times New Roman" w:hint="eastAsia"/>
          <w:szCs w:val="24"/>
          <w:lang w:val="sr-Cyrl-RS"/>
        </w:rPr>
        <w:t xml:space="preserve">са стопом </w:t>
      </w:r>
      <w:r w:rsidR="003E1869">
        <w:rPr>
          <w:rFonts w:ascii="Times New Roman" w:hAnsi="Times New Roman"/>
          <w:szCs w:val="24"/>
          <w:lang w:val="sr-Cyrl-RS"/>
        </w:rPr>
        <w:t>9,79</w:t>
      </w:r>
      <w:r w:rsidR="002763CA" w:rsidRPr="001114F5">
        <w:rPr>
          <w:rFonts w:ascii="Times New Roman" w:hAnsi="Times New Roman"/>
          <w:szCs w:val="24"/>
          <w:lang w:val="sr-Cyrl-RS"/>
        </w:rPr>
        <w:t>/100.000</w:t>
      </w:r>
      <w:r w:rsidR="0042773D">
        <w:rPr>
          <w:rFonts w:ascii="Times New Roman" w:hAnsi="Times New Roman"/>
          <w:szCs w:val="24"/>
          <w:lang w:val="sr-Cyrl-RS"/>
        </w:rPr>
        <w:t>, што ј</w:t>
      </w:r>
      <w:r w:rsidR="00DF242C">
        <w:rPr>
          <w:rFonts w:ascii="Times New Roman" w:hAnsi="Times New Roman"/>
          <w:szCs w:val="24"/>
          <w:lang w:val="sr-Cyrl-RS"/>
        </w:rPr>
        <w:t xml:space="preserve">е ниже у односу на 2018. годину када је стопа износила 12,02/100.000. </w:t>
      </w:r>
      <w:r w:rsidRPr="001114F5">
        <w:rPr>
          <w:rFonts w:ascii="Times New Roman" w:hAnsi="Times New Roman" w:hint="eastAsia"/>
          <w:szCs w:val="24"/>
          <w:lang w:val="sr-Cyrl-RS"/>
        </w:rPr>
        <w:t>Највише</w:t>
      </w:r>
      <w:r w:rsidRPr="001114F5">
        <w:rPr>
          <w:rFonts w:ascii="Times New Roman" w:hAnsi="Times New Roman"/>
          <w:szCs w:val="24"/>
          <w:lang w:val="sr-Cyrl-RS"/>
        </w:rPr>
        <w:t xml:space="preserve"> </w:t>
      </w:r>
      <w:r w:rsidRPr="001114F5">
        <w:rPr>
          <w:rFonts w:ascii="Times New Roman" w:hAnsi="Times New Roman" w:hint="eastAsia"/>
          <w:szCs w:val="24"/>
          <w:lang w:val="sr-Cyrl-RS"/>
        </w:rPr>
        <w:t>нотификационе</w:t>
      </w:r>
      <w:r w:rsidRPr="001114F5">
        <w:rPr>
          <w:rFonts w:ascii="Times New Roman" w:hAnsi="Times New Roman"/>
          <w:szCs w:val="24"/>
          <w:lang w:val="sr-Cyrl-RS"/>
        </w:rPr>
        <w:t xml:space="preserve"> </w:t>
      </w:r>
      <w:r w:rsidRPr="001114F5">
        <w:rPr>
          <w:rFonts w:ascii="Times New Roman" w:hAnsi="Times New Roman" w:hint="eastAsia"/>
          <w:szCs w:val="24"/>
          <w:lang w:val="sr-Cyrl-RS"/>
        </w:rPr>
        <w:t>стопе</w:t>
      </w:r>
      <w:r w:rsidRPr="001114F5">
        <w:rPr>
          <w:rFonts w:ascii="Times New Roman" w:hAnsi="Times New Roman"/>
          <w:szCs w:val="24"/>
          <w:lang w:val="sr-Cyrl-RS"/>
        </w:rPr>
        <w:t xml:space="preserve"> </w:t>
      </w:r>
      <w:r w:rsidRPr="001114F5">
        <w:rPr>
          <w:rFonts w:ascii="Times New Roman" w:hAnsi="Times New Roman" w:hint="eastAsia"/>
          <w:szCs w:val="24"/>
          <w:lang w:val="sr-Cyrl-RS"/>
        </w:rPr>
        <w:t>су</w:t>
      </w:r>
      <w:r w:rsidRPr="001114F5">
        <w:rPr>
          <w:rFonts w:ascii="Times New Roman" w:hAnsi="Times New Roman"/>
          <w:szCs w:val="24"/>
          <w:lang w:val="sr-Cyrl-RS"/>
        </w:rPr>
        <w:t xml:space="preserve"> </w:t>
      </w:r>
      <w:r w:rsidRPr="001114F5">
        <w:rPr>
          <w:rFonts w:ascii="Times New Roman" w:hAnsi="Times New Roman" w:hint="eastAsia"/>
          <w:szCs w:val="24"/>
          <w:lang w:val="sr-Cyrl-RS"/>
        </w:rPr>
        <w:t>регистроване</w:t>
      </w:r>
      <w:r w:rsidRPr="001114F5">
        <w:rPr>
          <w:rFonts w:ascii="Times New Roman" w:hAnsi="Times New Roman"/>
          <w:szCs w:val="24"/>
          <w:lang w:val="sr-Cyrl-RS"/>
        </w:rPr>
        <w:t xml:space="preserve"> </w:t>
      </w:r>
      <w:r w:rsidRPr="001114F5">
        <w:rPr>
          <w:rFonts w:ascii="Times New Roman" w:hAnsi="Times New Roman" w:hint="eastAsia"/>
          <w:szCs w:val="24"/>
          <w:lang w:val="sr-Cyrl-RS"/>
        </w:rPr>
        <w:t>у</w:t>
      </w:r>
      <w:r w:rsidRPr="001114F5">
        <w:rPr>
          <w:rFonts w:ascii="Times New Roman" w:hAnsi="Times New Roman"/>
          <w:szCs w:val="24"/>
          <w:lang w:val="sr-Cyrl-RS"/>
        </w:rPr>
        <w:t xml:space="preserve"> </w:t>
      </w:r>
      <w:r w:rsidRPr="001114F5">
        <w:rPr>
          <w:rFonts w:ascii="Times New Roman" w:hAnsi="Times New Roman" w:hint="eastAsia"/>
          <w:szCs w:val="24"/>
          <w:lang w:val="sr-Cyrl-RS"/>
        </w:rPr>
        <w:t>Мачванском</w:t>
      </w:r>
      <w:r w:rsidR="0098185E">
        <w:rPr>
          <w:rFonts w:ascii="Times New Roman" w:hAnsi="Times New Roman"/>
          <w:szCs w:val="24"/>
          <w:lang w:val="sr-Cyrl-RS"/>
        </w:rPr>
        <w:t xml:space="preserve"> (19,81</w:t>
      </w:r>
      <w:r w:rsidRPr="001114F5">
        <w:rPr>
          <w:rFonts w:ascii="Times New Roman" w:hAnsi="Times New Roman"/>
          <w:szCs w:val="24"/>
          <w:lang w:val="sr-Cyrl-RS"/>
        </w:rPr>
        <w:t xml:space="preserve">/100.000) </w:t>
      </w:r>
      <w:r w:rsidR="00AA29AB">
        <w:rPr>
          <w:rFonts w:ascii="Times New Roman" w:hAnsi="Times New Roman"/>
          <w:szCs w:val="24"/>
          <w:lang w:val="sr-Cyrl-RS"/>
        </w:rPr>
        <w:t>и Рашком</w:t>
      </w:r>
      <w:r w:rsidR="00EE7DCB" w:rsidRPr="001114F5">
        <w:rPr>
          <w:rFonts w:ascii="Times New Roman" w:hAnsi="Times New Roman"/>
          <w:szCs w:val="24"/>
          <w:lang w:val="sr-Cyrl-RS"/>
        </w:rPr>
        <w:t xml:space="preserve"> округу</w:t>
      </w:r>
      <w:r w:rsidRPr="001114F5">
        <w:rPr>
          <w:rFonts w:ascii="Times New Roman" w:hAnsi="Times New Roman"/>
          <w:szCs w:val="24"/>
          <w:lang w:val="sr-Cyrl-RS"/>
        </w:rPr>
        <w:t xml:space="preserve"> </w:t>
      </w:r>
      <w:r w:rsidR="0098185E">
        <w:rPr>
          <w:rFonts w:ascii="Times New Roman" w:hAnsi="Times New Roman"/>
          <w:szCs w:val="24"/>
          <w:lang w:val="sr-Cyrl-RS"/>
        </w:rPr>
        <w:t>(17,4</w:t>
      </w:r>
      <w:r w:rsidR="00AA29AB">
        <w:rPr>
          <w:rFonts w:ascii="Times New Roman" w:hAnsi="Times New Roman"/>
          <w:szCs w:val="24"/>
          <w:lang w:val="sr-Cyrl-RS"/>
        </w:rPr>
        <w:t>0</w:t>
      </w:r>
      <w:r w:rsidRPr="001114F5">
        <w:rPr>
          <w:rFonts w:ascii="Times New Roman" w:hAnsi="Times New Roman"/>
          <w:szCs w:val="24"/>
          <w:lang w:val="sr-Cyrl-RS"/>
        </w:rPr>
        <w:t>/100.000)</w:t>
      </w:r>
      <w:r w:rsidR="004C42C6">
        <w:rPr>
          <w:rFonts w:ascii="Times New Roman" w:hAnsi="Times New Roman"/>
          <w:szCs w:val="24"/>
          <w:lang w:val="sr-Cyrl-RS"/>
        </w:rPr>
        <w:t>. Вредности стопа</w:t>
      </w:r>
      <w:r w:rsidR="00FA3A1D">
        <w:rPr>
          <w:rFonts w:ascii="Times New Roman" w:hAnsi="Times New Roman"/>
          <w:szCs w:val="24"/>
          <w:lang w:val="sr-Cyrl-RS"/>
        </w:rPr>
        <w:t xml:space="preserve"> у о</w:t>
      </w:r>
      <w:r w:rsidR="00756C07">
        <w:rPr>
          <w:rFonts w:ascii="Times New Roman" w:hAnsi="Times New Roman"/>
          <w:szCs w:val="24"/>
          <w:lang w:val="sr-Cyrl-RS"/>
        </w:rPr>
        <w:t>в</w:t>
      </w:r>
      <w:r w:rsidR="00FA3A1D">
        <w:rPr>
          <w:rFonts w:ascii="Times New Roman" w:hAnsi="Times New Roman"/>
          <w:szCs w:val="24"/>
          <w:lang w:val="sr-Cyrl-RS"/>
        </w:rPr>
        <w:t>им окрузима</w:t>
      </w:r>
      <w:r w:rsidR="004C42C6">
        <w:rPr>
          <w:rFonts w:ascii="Times New Roman" w:hAnsi="Times New Roman"/>
          <w:szCs w:val="24"/>
          <w:lang w:val="sr-Cyrl-RS"/>
        </w:rPr>
        <w:t xml:space="preserve"> су више </w:t>
      </w:r>
      <w:r w:rsidR="0098185E">
        <w:rPr>
          <w:rFonts w:ascii="Times New Roman" w:hAnsi="Times New Roman"/>
          <w:szCs w:val="24"/>
          <w:lang w:val="sr-Cyrl-RS"/>
        </w:rPr>
        <w:t>у односу на 2018. годину када су износиле 18,37/100.000 и 14,70/100.000</w:t>
      </w:r>
      <w:r w:rsidR="00756C07">
        <w:rPr>
          <w:rFonts w:ascii="Times New Roman" w:hAnsi="Times New Roman"/>
          <w:szCs w:val="24"/>
          <w:lang w:val="sr-Cyrl-RS"/>
        </w:rPr>
        <w:t>.</w:t>
      </w:r>
      <w:r w:rsidR="0098185E">
        <w:rPr>
          <w:rFonts w:ascii="Times New Roman" w:hAnsi="Times New Roman"/>
          <w:szCs w:val="24"/>
          <w:lang w:val="sr-Cyrl-RS"/>
        </w:rPr>
        <w:t xml:space="preserve"> </w:t>
      </w:r>
      <w:r w:rsidR="00756C07">
        <w:rPr>
          <w:rFonts w:ascii="Times New Roman" w:hAnsi="Times New Roman"/>
          <w:szCs w:val="24"/>
          <w:lang w:val="sr-Cyrl-RS"/>
        </w:rPr>
        <w:t>Н</w:t>
      </w:r>
      <w:r w:rsidRPr="001114F5">
        <w:rPr>
          <w:rFonts w:ascii="Times New Roman" w:hAnsi="Times New Roman" w:hint="eastAsia"/>
          <w:szCs w:val="24"/>
          <w:lang w:val="sr-Cyrl-RS"/>
        </w:rPr>
        <w:t>ајнижа</w:t>
      </w:r>
      <w:r w:rsidRPr="001114F5">
        <w:rPr>
          <w:rFonts w:ascii="Times New Roman" w:hAnsi="Times New Roman"/>
          <w:szCs w:val="24"/>
          <w:lang w:val="sr-Cyrl-RS"/>
        </w:rPr>
        <w:t xml:space="preserve"> </w:t>
      </w:r>
      <w:r w:rsidRPr="001114F5">
        <w:rPr>
          <w:rFonts w:ascii="Times New Roman" w:hAnsi="Times New Roman" w:hint="eastAsia"/>
          <w:szCs w:val="24"/>
          <w:lang w:val="sr-Cyrl-RS"/>
        </w:rPr>
        <w:t>стопа</w:t>
      </w:r>
      <w:r w:rsidRPr="001114F5">
        <w:rPr>
          <w:rFonts w:ascii="Times New Roman" w:hAnsi="Times New Roman"/>
          <w:szCs w:val="24"/>
          <w:lang w:val="sr-Cyrl-RS"/>
        </w:rPr>
        <w:t xml:space="preserve"> </w:t>
      </w:r>
      <w:r w:rsidR="00756C07">
        <w:rPr>
          <w:rFonts w:ascii="Times New Roman" w:hAnsi="Times New Roman"/>
          <w:szCs w:val="24"/>
          <w:lang w:val="sr-Cyrl-RS"/>
        </w:rPr>
        <w:t xml:space="preserve">је </w:t>
      </w:r>
      <w:r w:rsidRPr="001114F5">
        <w:rPr>
          <w:rFonts w:ascii="Times New Roman" w:hAnsi="Times New Roman" w:hint="eastAsia"/>
          <w:szCs w:val="24"/>
          <w:lang w:val="sr-Cyrl-RS"/>
        </w:rPr>
        <w:t>регистрована</w:t>
      </w:r>
      <w:r w:rsidRPr="001114F5">
        <w:rPr>
          <w:rFonts w:ascii="Times New Roman" w:hAnsi="Times New Roman"/>
          <w:szCs w:val="24"/>
          <w:lang w:val="sr-Cyrl-RS"/>
        </w:rPr>
        <w:t xml:space="preserve"> </w:t>
      </w:r>
      <w:r w:rsidRPr="001114F5">
        <w:rPr>
          <w:rFonts w:ascii="Times New Roman" w:hAnsi="Times New Roman" w:hint="eastAsia"/>
          <w:szCs w:val="24"/>
          <w:lang w:val="sr-Cyrl-RS"/>
        </w:rPr>
        <w:t>у</w:t>
      </w:r>
      <w:r w:rsidRPr="001114F5">
        <w:rPr>
          <w:rFonts w:ascii="Times New Roman" w:hAnsi="Times New Roman"/>
          <w:szCs w:val="24"/>
          <w:lang w:val="sr-Cyrl-RS"/>
        </w:rPr>
        <w:t xml:space="preserve"> </w:t>
      </w:r>
      <w:r w:rsidR="00727221" w:rsidRPr="001114F5">
        <w:rPr>
          <w:rFonts w:ascii="Times New Roman" w:hAnsi="Times New Roman" w:hint="eastAsia"/>
          <w:szCs w:val="24"/>
          <w:lang w:val="sr-Cyrl-RS"/>
        </w:rPr>
        <w:t>Северн</w:t>
      </w:r>
      <w:r w:rsidR="003D61CC">
        <w:rPr>
          <w:rFonts w:ascii="Times New Roman" w:hAnsi="Times New Roman" w:hint="eastAsia"/>
          <w:szCs w:val="24"/>
          <w:lang w:val="sr-Cyrl-RS"/>
        </w:rPr>
        <w:t>обанатском</w:t>
      </w:r>
      <w:r w:rsidRPr="001114F5">
        <w:rPr>
          <w:rFonts w:ascii="Times New Roman" w:hAnsi="Times New Roman"/>
          <w:szCs w:val="24"/>
          <w:lang w:val="sr-Cyrl-RS"/>
        </w:rPr>
        <w:t xml:space="preserve"> </w:t>
      </w:r>
      <w:r w:rsidRPr="001114F5">
        <w:rPr>
          <w:rFonts w:ascii="Times New Roman" w:hAnsi="Times New Roman" w:hint="eastAsia"/>
          <w:szCs w:val="24"/>
          <w:lang w:val="sr-Cyrl-RS"/>
        </w:rPr>
        <w:t>округу</w:t>
      </w:r>
      <w:r w:rsidR="0093255E">
        <w:rPr>
          <w:rFonts w:ascii="Times New Roman" w:hAnsi="Times New Roman"/>
          <w:szCs w:val="24"/>
          <w:lang w:val="sr-Cyrl-RS"/>
        </w:rPr>
        <w:t xml:space="preserve"> </w:t>
      </w:r>
      <w:r w:rsidR="007469D8">
        <w:rPr>
          <w:rFonts w:ascii="Times New Roman" w:hAnsi="Times New Roman"/>
          <w:szCs w:val="24"/>
          <w:lang w:val="sr-Cyrl-RS"/>
        </w:rPr>
        <w:t>(4,42</w:t>
      </w:r>
      <w:r w:rsidR="00E75A9A">
        <w:rPr>
          <w:rFonts w:ascii="Times New Roman" w:hAnsi="Times New Roman"/>
          <w:szCs w:val="24"/>
          <w:lang w:val="sr-Cyrl-RS"/>
        </w:rPr>
        <w:t>/100.000)</w:t>
      </w:r>
      <w:r w:rsidR="00727221" w:rsidRPr="001114F5">
        <w:rPr>
          <w:rFonts w:ascii="Times New Roman" w:hAnsi="Times New Roman"/>
          <w:szCs w:val="24"/>
          <w:lang w:val="sr-Cyrl-RS"/>
        </w:rPr>
        <w:t>.</w:t>
      </w:r>
    </w:p>
    <w:p w14:paraId="49A342E6" w14:textId="77777777" w:rsidR="00A964B5" w:rsidRDefault="00EC6071" w:rsidP="00A964B5">
      <w:pPr>
        <w:spacing w:line="276" w:lineRule="auto"/>
        <w:ind w:firstLine="708"/>
        <w:rPr>
          <w:rFonts w:ascii="Times New Roman" w:hAnsi="Times New Roman"/>
          <w:szCs w:val="24"/>
          <w:lang w:val="sr-Cyrl-RS"/>
        </w:rPr>
      </w:pPr>
      <w:r w:rsidRPr="00C71D40">
        <w:rPr>
          <w:rFonts w:ascii="Times New Roman" w:hAnsi="Times New Roman"/>
          <w:szCs w:val="24"/>
          <w:lang w:val="sr-Cyrl-RS"/>
        </w:rPr>
        <w:t>Пријављено је</w:t>
      </w:r>
      <w:r w:rsidR="00666E2D">
        <w:rPr>
          <w:rFonts w:ascii="Times New Roman" w:hAnsi="Times New Roman"/>
          <w:szCs w:val="24"/>
          <w:lang w:val="sr-Cyrl-RS"/>
        </w:rPr>
        <w:t xml:space="preserve"> девет</w:t>
      </w:r>
      <w:r w:rsidRPr="00C71D40">
        <w:rPr>
          <w:rFonts w:ascii="Times New Roman" w:hAnsi="Times New Roman"/>
          <w:szCs w:val="24"/>
          <w:lang w:val="sr-Cyrl-RS"/>
        </w:rPr>
        <w:t xml:space="preserve"> смртних исхода</w:t>
      </w:r>
      <w:r w:rsidR="00C71D40" w:rsidRPr="00C71D40">
        <w:rPr>
          <w:rFonts w:ascii="Times New Roman" w:hAnsi="Times New Roman"/>
          <w:szCs w:val="24"/>
          <w:lang w:val="sr-Cyrl-RS"/>
        </w:rPr>
        <w:t xml:space="preserve"> од туберкулозе</w:t>
      </w:r>
      <w:r w:rsidR="000B4F77" w:rsidRPr="00C71D40">
        <w:rPr>
          <w:rFonts w:ascii="Times New Roman" w:hAnsi="Times New Roman"/>
          <w:szCs w:val="24"/>
          <w:lang w:val="sr-Cyrl-RS"/>
        </w:rPr>
        <w:t>,</w:t>
      </w:r>
      <w:r w:rsidR="00C71D40" w:rsidRPr="00C71D40">
        <w:rPr>
          <w:rFonts w:ascii="Times New Roman" w:hAnsi="Times New Roman"/>
          <w:szCs w:val="24"/>
          <w:lang w:val="sr-Latn-RS"/>
        </w:rPr>
        <w:t xml:space="preserve"> </w:t>
      </w:r>
      <w:r w:rsidR="000B4F77" w:rsidRPr="00C71D40">
        <w:rPr>
          <w:rFonts w:ascii="Times New Roman" w:hAnsi="Times New Roman"/>
          <w:szCs w:val="24"/>
          <w:lang w:val="sr-Cyrl-RS"/>
        </w:rPr>
        <w:t xml:space="preserve">што је </w:t>
      </w:r>
      <w:r w:rsidR="00C71D40">
        <w:rPr>
          <w:rFonts w:ascii="Times New Roman" w:hAnsi="Times New Roman"/>
          <w:szCs w:val="24"/>
          <w:lang w:val="sr-Cyrl-RS"/>
        </w:rPr>
        <w:t>за 26</w:t>
      </w:r>
      <w:r w:rsidR="00C71D40" w:rsidRPr="00C71D40">
        <w:rPr>
          <w:rFonts w:ascii="Times New Roman" w:hAnsi="Times New Roman"/>
          <w:szCs w:val="24"/>
          <w:lang w:val="sr-Cyrl-RS"/>
        </w:rPr>
        <w:t>%</w:t>
      </w:r>
      <w:r w:rsidR="00574C8B" w:rsidRPr="00C71D40">
        <w:rPr>
          <w:rFonts w:ascii="Times New Roman" w:hAnsi="Times New Roman"/>
          <w:szCs w:val="24"/>
          <w:lang w:val="sr-Cyrl-RS"/>
        </w:rPr>
        <w:t xml:space="preserve"> </w:t>
      </w:r>
      <w:r w:rsidR="00E031AA" w:rsidRPr="00C71D40">
        <w:rPr>
          <w:rFonts w:ascii="Times New Roman" w:hAnsi="Times New Roman"/>
          <w:szCs w:val="24"/>
          <w:lang w:val="sr-Cyrl-CS"/>
        </w:rPr>
        <w:t>мање</w:t>
      </w:r>
      <w:r w:rsidR="000B4F77" w:rsidRPr="00C71D40">
        <w:rPr>
          <w:rFonts w:ascii="Times New Roman" w:hAnsi="Times New Roman"/>
          <w:szCs w:val="24"/>
          <w:lang w:val="sr-Cyrl-RS"/>
        </w:rPr>
        <w:t xml:space="preserve"> у од</w:t>
      </w:r>
      <w:r w:rsidR="007B3263" w:rsidRPr="00C71D40">
        <w:rPr>
          <w:rFonts w:ascii="Times New Roman" w:hAnsi="Times New Roman"/>
          <w:szCs w:val="24"/>
          <w:lang w:val="sr-Cyrl-RS"/>
        </w:rPr>
        <w:t>носу на претходну годину</w:t>
      </w:r>
      <w:r w:rsidR="00990FC7" w:rsidRPr="00C71D40">
        <w:rPr>
          <w:rFonts w:ascii="Times New Roman" w:hAnsi="Times New Roman"/>
          <w:szCs w:val="24"/>
          <w:lang w:val="sr-Cyrl-CS"/>
        </w:rPr>
        <w:t xml:space="preserve">, </w:t>
      </w:r>
      <w:r w:rsidR="00C71D40" w:rsidRPr="00C71D40">
        <w:rPr>
          <w:rFonts w:ascii="Times New Roman" w:hAnsi="Times New Roman"/>
          <w:szCs w:val="24"/>
          <w:lang w:val="sr-Cyrl-RS"/>
        </w:rPr>
        <w:t>када је 14</w:t>
      </w:r>
      <w:r w:rsidR="00BC1EB7" w:rsidRPr="00C71D40">
        <w:rPr>
          <w:rFonts w:ascii="Times New Roman" w:hAnsi="Times New Roman"/>
          <w:szCs w:val="24"/>
          <w:lang w:val="sr-Cyrl-RS"/>
        </w:rPr>
        <w:t xml:space="preserve"> о</w:t>
      </w:r>
      <w:r w:rsidR="00574C8B" w:rsidRPr="00C71D40">
        <w:rPr>
          <w:rFonts w:ascii="Times New Roman" w:hAnsi="Times New Roman"/>
          <w:szCs w:val="24"/>
          <w:lang w:val="sr-Cyrl-RS"/>
        </w:rPr>
        <w:t>соба умрло</w:t>
      </w:r>
      <w:r w:rsidR="00BC1EB7" w:rsidRPr="00C71D40">
        <w:rPr>
          <w:rFonts w:ascii="Times New Roman" w:hAnsi="Times New Roman"/>
          <w:szCs w:val="24"/>
          <w:lang w:val="sr-Cyrl-RS"/>
        </w:rPr>
        <w:t xml:space="preserve"> од ове болести</w:t>
      </w:r>
      <w:r w:rsidR="00CB17C3" w:rsidRPr="00C71D40">
        <w:rPr>
          <w:rFonts w:ascii="Times New Roman" w:hAnsi="Times New Roman"/>
          <w:szCs w:val="24"/>
          <w:lang w:val="sr-Cyrl-RS"/>
        </w:rPr>
        <w:t xml:space="preserve"> </w:t>
      </w:r>
      <w:r w:rsidR="00CB17C3" w:rsidRPr="002D51D5">
        <w:rPr>
          <w:rFonts w:ascii="Times New Roman" w:hAnsi="Times New Roman"/>
          <w:szCs w:val="24"/>
          <w:lang w:val="sr-Cyrl-RS"/>
        </w:rPr>
        <w:t>(</w:t>
      </w:r>
      <w:r w:rsidR="00CB17C3" w:rsidRPr="002D51D5">
        <w:rPr>
          <w:rFonts w:ascii="Times New Roman" w:hAnsi="Times New Roman" w:hint="eastAsia"/>
          <w:szCs w:val="24"/>
          <w:lang w:val="sr-Cyrl-RS"/>
        </w:rPr>
        <w:t>стопа</w:t>
      </w:r>
      <w:r w:rsidR="00CB17C3" w:rsidRPr="002D51D5">
        <w:rPr>
          <w:rFonts w:ascii="Times New Roman" w:hAnsi="Times New Roman"/>
          <w:szCs w:val="24"/>
          <w:lang w:val="sr-Cyrl-RS"/>
        </w:rPr>
        <w:t xml:space="preserve"> </w:t>
      </w:r>
      <w:r w:rsidR="00CB17C3" w:rsidRPr="002D51D5">
        <w:rPr>
          <w:rFonts w:ascii="Times New Roman" w:hAnsi="Times New Roman" w:hint="eastAsia"/>
          <w:szCs w:val="24"/>
          <w:lang w:val="sr-Cyrl-RS"/>
        </w:rPr>
        <w:t>морталитета</w:t>
      </w:r>
      <w:r w:rsidR="00CB17C3" w:rsidRPr="002D51D5">
        <w:rPr>
          <w:rFonts w:ascii="Times New Roman" w:hAnsi="Times New Roman"/>
          <w:szCs w:val="24"/>
          <w:lang w:val="sr-Cyrl-RS"/>
        </w:rPr>
        <w:t xml:space="preserve"> </w:t>
      </w:r>
      <w:r w:rsidR="00CB17C3" w:rsidRPr="002D51D5">
        <w:rPr>
          <w:rFonts w:ascii="Times New Roman" w:hAnsi="Times New Roman" w:hint="eastAsia"/>
          <w:szCs w:val="24"/>
          <w:lang w:val="sr-Cyrl-RS"/>
        </w:rPr>
        <w:t>од</w:t>
      </w:r>
      <w:r w:rsidR="00CB17C3" w:rsidRPr="002D51D5">
        <w:rPr>
          <w:rFonts w:ascii="Times New Roman" w:hAnsi="Times New Roman"/>
          <w:szCs w:val="24"/>
          <w:lang w:val="sr-Cyrl-RS"/>
        </w:rPr>
        <w:t xml:space="preserve"> </w:t>
      </w:r>
      <w:r w:rsidR="00C71D40" w:rsidRPr="002D51D5">
        <w:rPr>
          <w:rFonts w:ascii="Times New Roman" w:hAnsi="Times New Roman"/>
          <w:szCs w:val="24"/>
          <w:lang w:val="sr-Cyrl-RS"/>
        </w:rPr>
        <w:t>0,13</w:t>
      </w:r>
      <w:r w:rsidR="00391CE4" w:rsidRPr="002D51D5">
        <w:rPr>
          <w:rFonts w:ascii="Times New Roman" w:hAnsi="Times New Roman"/>
          <w:szCs w:val="24"/>
          <w:lang w:val="sr-Cyrl-RS"/>
        </w:rPr>
        <w:t>/</w:t>
      </w:r>
      <w:r w:rsidR="00CB17C3" w:rsidRPr="002D51D5">
        <w:rPr>
          <w:rFonts w:ascii="Times New Roman" w:hAnsi="Times New Roman"/>
          <w:szCs w:val="24"/>
          <w:lang w:val="sr-Cyrl-RS"/>
        </w:rPr>
        <w:t>100.000</w:t>
      </w:r>
      <w:r w:rsidR="00BE2391" w:rsidRPr="002D51D5">
        <w:rPr>
          <w:rFonts w:ascii="Times New Roman" w:hAnsi="Times New Roman"/>
          <w:szCs w:val="24"/>
          <w:lang w:val="sr-Cyrl-RS"/>
        </w:rPr>
        <w:t xml:space="preserve"> </w:t>
      </w:r>
      <w:r w:rsidR="00C71D40" w:rsidRPr="002D51D5">
        <w:rPr>
          <w:rFonts w:ascii="Times New Roman" w:hAnsi="Times New Roman"/>
          <w:szCs w:val="24"/>
          <w:lang w:val="sr-Cyrl-CS"/>
        </w:rPr>
        <w:t>према 0,20</w:t>
      </w:r>
      <w:r w:rsidR="00990FC7" w:rsidRPr="002D51D5">
        <w:rPr>
          <w:rFonts w:ascii="Times New Roman" w:hAnsi="Times New Roman"/>
          <w:szCs w:val="24"/>
          <w:lang w:val="sr-Cyrl-CS"/>
        </w:rPr>
        <w:t>/100.000</w:t>
      </w:r>
      <w:r w:rsidR="00990FC7" w:rsidRPr="002D51D5">
        <w:rPr>
          <w:rFonts w:ascii="Times New Roman" w:hAnsi="Times New Roman"/>
          <w:szCs w:val="24"/>
          <w:lang w:val="sr-Cyrl-RS"/>
        </w:rPr>
        <w:t>)</w:t>
      </w:r>
      <w:r w:rsidR="00DF4978">
        <w:rPr>
          <w:rFonts w:ascii="Times New Roman" w:hAnsi="Times New Roman"/>
          <w:szCs w:val="24"/>
          <w:lang w:val="sr-Cyrl-RS"/>
        </w:rPr>
        <w:t>, док је пет пута мањи у односу на 2011. годину када је стопа морталитета износила 0,57/100.000</w:t>
      </w:r>
      <w:r w:rsidR="005605E1" w:rsidRPr="002D51D5">
        <w:rPr>
          <w:rFonts w:ascii="Times New Roman" w:hAnsi="Times New Roman"/>
          <w:szCs w:val="24"/>
          <w:lang w:val="sr-Cyrl-CS"/>
        </w:rPr>
        <w:t xml:space="preserve"> </w:t>
      </w:r>
      <w:r w:rsidR="00990FC7" w:rsidRPr="002D51D5">
        <w:rPr>
          <w:rFonts w:ascii="Times New Roman" w:hAnsi="Times New Roman"/>
          <w:szCs w:val="24"/>
          <w:lang w:val="sr-Cyrl-CS"/>
        </w:rPr>
        <w:t>(</w:t>
      </w:r>
      <w:r w:rsidR="00990FC7" w:rsidRPr="002D51D5">
        <w:rPr>
          <w:rFonts w:ascii="Times New Roman" w:hAnsi="Times New Roman"/>
          <w:szCs w:val="24"/>
          <w:lang w:val="sr-Cyrl-RS"/>
        </w:rPr>
        <w:t>графикон 2</w:t>
      </w:r>
      <w:r w:rsidR="00990FC7" w:rsidRPr="002D51D5">
        <w:rPr>
          <w:rFonts w:ascii="Times New Roman" w:hAnsi="Times New Roman"/>
          <w:szCs w:val="24"/>
          <w:lang w:val="sr-Cyrl-CS"/>
        </w:rPr>
        <w:t xml:space="preserve">). </w:t>
      </w:r>
      <w:r w:rsidR="000F3390" w:rsidRPr="002D51D5">
        <w:rPr>
          <w:rFonts w:ascii="Times New Roman" w:hAnsi="Times New Roman"/>
          <w:szCs w:val="24"/>
          <w:lang w:val="sr-Cyrl-RS"/>
        </w:rPr>
        <w:t xml:space="preserve"> </w:t>
      </w:r>
    </w:p>
    <w:p w14:paraId="7EC18CD2" w14:textId="174A5FDA" w:rsidR="005E612E" w:rsidRDefault="002D51D5" w:rsidP="00A964B5">
      <w:pPr>
        <w:spacing w:line="276" w:lineRule="auto"/>
        <w:ind w:firstLine="708"/>
        <w:rPr>
          <w:rFonts w:ascii="Times New Roman" w:hAnsi="Times New Roman"/>
          <w:szCs w:val="24"/>
          <w:lang w:val="sr-Cyrl-RS"/>
        </w:rPr>
      </w:pPr>
      <w:r w:rsidRPr="002D51D5">
        <w:rPr>
          <w:rFonts w:ascii="Times New Roman" w:hAnsi="Times New Roman" w:hint="eastAsia"/>
          <w:szCs w:val="24"/>
          <w:lang w:val="sr-Cyrl-RS"/>
        </w:rPr>
        <w:t>Највећи</w:t>
      </w:r>
      <w:r w:rsidRPr="002D51D5">
        <w:rPr>
          <w:rFonts w:ascii="Times New Roman" w:hAnsi="Times New Roman"/>
          <w:szCs w:val="24"/>
          <w:lang w:val="sr-Cyrl-RS"/>
        </w:rPr>
        <w:t xml:space="preserve"> </w:t>
      </w:r>
      <w:r w:rsidRPr="002D51D5">
        <w:rPr>
          <w:rFonts w:ascii="Times New Roman" w:hAnsi="Times New Roman" w:hint="eastAsia"/>
          <w:szCs w:val="24"/>
          <w:lang w:val="sr-Cyrl-RS"/>
        </w:rPr>
        <w:t>број</w:t>
      </w:r>
      <w:r w:rsidRPr="002D51D5">
        <w:rPr>
          <w:rFonts w:ascii="Times New Roman" w:hAnsi="Times New Roman"/>
          <w:szCs w:val="24"/>
          <w:lang w:val="sr-Cyrl-RS"/>
        </w:rPr>
        <w:t xml:space="preserve"> </w:t>
      </w:r>
      <w:r w:rsidRPr="002D51D5">
        <w:rPr>
          <w:rFonts w:ascii="Times New Roman" w:hAnsi="Times New Roman" w:hint="eastAsia"/>
          <w:szCs w:val="24"/>
          <w:lang w:val="sr-Cyrl-RS"/>
        </w:rPr>
        <w:t>смртних</w:t>
      </w:r>
      <w:r w:rsidRPr="002D51D5">
        <w:rPr>
          <w:rFonts w:ascii="Times New Roman" w:hAnsi="Times New Roman"/>
          <w:szCs w:val="24"/>
          <w:lang w:val="sr-Cyrl-RS"/>
        </w:rPr>
        <w:t xml:space="preserve"> </w:t>
      </w:r>
      <w:r w:rsidRPr="002D51D5">
        <w:rPr>
          <w:rFonts w:ascii="Times New Roman" w:hAnsi="Times New Roman" w:hint="eastAsia"/>
          <w:szCs w:val="24"/>
          <w:lang w:val="sr-Cyrl-RS"/>
        </w:rPr>
        <w:t>исхода</w:t>
      </w:r>
      <w:r w:rsidRPr="002D51D5">
        <w:rPr>
          <w:rFonts w:ascii="Times New Roman" w:hAnsi="Times New Roman"/>
          <w:szCs w:val="24"/>
          <w:lang w:val="sr-Cyrl-RS"/>
        </w:rPr>
        <w:t xml:space="preserve"> </w:t>
      </w:r>
      <w:r w:rsidRPr="002D51D5">
        <w:rPr>
          <w:rFonts w:ascii="Times New Roman" w:hAnsi="Times New Roman" w:hint="eastAsia"/>
          <w:szCs w:val="24"/>
          <w:lang w:val="sr-Cyrl-RS"/>
        </w:rPr>
        <w:t>регистрован</w:t>
      </w:r>
      <w:r w:rsidRPr="002D51D5">
        <w:rPr>
          <w:rFonts w:ascii="Times New Roman" w:hAnsi="Times New Roman"/>
          <w:szCs w:val="24"/>
          <w:lang w:val="sr-Cyrl-RS"/>
        </w:rPr>
        <w:t xml:space="preserve"> </w:t>
      </w:r>
      <w:r w:rsidRPr="002D51D5">
        <w:rPr>
          <w:rFonts w:ascii="Times New Roman" w:hAnsi="Times New Roman" w:hint="eastAsia"/>
          <w:szCs w:val="24"/>
          <w:lang w:val="sr-Cyrl-RS"/>
        </w:rPr>
        <w:t>је</w:t>
      </w:r>
      <w:r w:rsidRPr="002D51D5">
        <w:rPr>
          <w:rFonts w:ascii="Times New Roman" w:hAnsi="Times New Roman"/>
          <w:szCs w:val="24"/>
          <w:lang w:val="sr-Cyrl-RS"/>
        </w:rPr>
        <w:t xml:space="preserve"> </w:t>
      </w:r>
      <w:r w:rsidRPr="002D51D5">
        <w:rPr>
          <w:rFonts w:ascii="Times New Roman" w:hAnsi="Times New Roman" w:hint="eastAsia"/>
          <w:szCs w:val="24"/>
          <w:lang w:val="sr-Cyrl-RS"/>
        </w:rPr>
        <w:t>у</w:t>
      </w:r>
      <w:r w:rsidR="00666E2D">
        <w:rPr>
          <w:rFonts w:ascii="Times New Roman" w:hAnsi="Times New Roman"/>
          <w:szCs w:val="24"/>
          <w:lang w:val="sr-Cyrl-RS"/>
        </w:rPr>
        <w:t xml:space="preserve"> Војводини (пет</w:t>
      </w:r>
      <w:r>
        <w:rPr>
          <w:rFonts w:ascii="Times New Roman" w:hAnsi="Times New Roman"/>
          <w:szCs w:val="24"/>
          <w:lang w:val="sr-Cyrl-RS"/>
        </w:rPr>
        <w:t xml:space="preserve"> случај</w:t>
      </w:r>
      <w:r w:rsidR="00756C07">
        <w:rPr>
          <w:rFonts w:ascii="Times New Roman" w:hAnsi="Times New Roman"/>
          <w:szCs w:val="24"/>
          <w:lang w:val="sr-Cyrl-RS"/>
        </w:rPr>
        <w:t>ев</w:t>
      </w:r>
      <w:r>
        <w:rPr>
          <w:rFonts w:ascii="Times New Roman" w:hAnsi="Times New Roman"/>
          <w:szCs w:val="24"/>
          <w:lang w:val="sr-Cyrl-RS"/>
        </w:rPr>
        <w:t xml:space="preserve">а, са </w:t>
      </w:r>
      <w:r w:rsidRPr="002D51D5">
        <w:rPr>
          <w:rFonts w:ascii="Times New Roman" w:hAnsi="Times New Roman" w:hint="eastAsia"/>
          <w:szCs w:val="24"/>
          <w:lang w:val="sr-Cyrl-RS"/>
        </w:rPr>
        <w:t>специфичном</w:t>
      </w:r>
      <w:r w:rsidRPr="002D51D5">
        <w:rPr>
          <w:rFonts w:ascii="Times New Roman" w:hAnsi="Times New Roman"/>
          <w:szCs w:val="24"/>
          <w:lang w:val="sr-Cyrl-RS"/>
        </w:rPr>
        <w:t xml:space="preserve"> </w:t>
      </w:r>
      <w:r w:rsidRPr="002D51D5">
        <w:rPr>
          <w:rFonts w:ascii="Times New Roman" w:hAnsi="Times New Roman" w:hint="eastAsia"/>
          <w:szCs w:val="24"/>
          <w:lang w:val="sr-Cyrl-RS"/>
        </w:rPr>
        <w:t>стопом</w:t>
      </w:r>
      <w:r w:rsidRPr="002D51D5">
        <w:rPr>
          <w:rFonts w:ascii="Times New Roman" w:hAnsi="Times New Roman"/>
          <w:szCs w:val="24"/>
          <w:lang w:val="sr-Cyrl-RS"/>
        </w:rPr>
        <w:t xml:space="preserve"> </w:t>
      </w:r>
      <w:r w:rsidRPr="002D51D5">
        <w:rPr>
          <w:rFonts w:ascii="Times New Roman" w:hAnsi="Times New Roman" w:hint="eastAsia"/>
          <w:szCs w:val="24"/>
          <w:lang w:val="sr-Cyrl-RS"/>
        </w:rPr>
        <w:t>морталитета</w:t>
      </w:r>
      <w:r w:rsidR="00835EAF">
        <w:rPr>
          <w:rFonts w:ascii="Times New Roman" w:hAnsi="Times New Roman"/>
          <w:szCs w:val="24"/>
          <w:lang w:val="sr-Cyrl-RS"/>
        </w:rPr>
        <w:t xml:space="preserve"> 0,27</w:t>
      </w:r>
      <w:r w:rsidRPr="002D51D5">
        <w:rPr>
          <w:rFonts w:ascii="Times New Roman" w:hAnsi="Times New Roman"/>
          <w:szCs w:val="24"/>
          <w:lang w:val="sr-Cyrl-RS"/>
        </w:rPr>
        <w:t>/100.000</w:t>
      </w:r>
      <w:r w:rsidR="00835EAF">
        <w:rPr>
          <w:rFonts w:ascii="Times New Roman" w:hAnsi="Times New Roman"/>
          <w:szCs w:val="24"/>
          <w:lang w:val="sr-Cyrl-RS"/>
        </w:rPr>
        <w:t>).</w:t>
      </w:r>
      <w:r w:rsidR="005E612E">
        <w:rPr>
          <w:rFonts w:ascii="Times New Roman" w:hAnsi="Times New Roman"/>
          <w:szCs w:val="24"/>
          <w:lang w:val="sr-Cyrl-RS"/>
        </w:rPr>
        <w:t xml:space="preserve"> </w:t>
      </w:r>
      <w:r w:rsidR="00756C07">
        <w:rPr>
          <w:rFonts w:ascii="Times New Roman" w:hAnsi="Times New Roman"/>
          <w:szCs w:val="24"/>
          <w:lang w:val="sr-Cyrl-RS"/>
        </w:rPr>
        <w:t>С</w:t>
      </w:r>
      <w:r w:rsidR="00756C07" w:rsidRPr="00C71D40">
        <w:rPr>
          <w:rFonts w:ascii="Times New Roman" w:hAnsi="Times New Roman"/>
          <w:szCs w:val="24"/>
          <w:lang w:val="sr-Latn-RS"/>
        </w:rPr>
        <w:t xml:space="preserve">вих </w:t>
      </w:r>
      <w:r w:rsidR="00666E2D">
        <w:rPr>
          <w:rFonts w:ascii="Times New Roman" w:hAnsi="Times New Roman"/>
          <w:szCs w:val="24"/>
          <w:lang w:val="sr-Cyrl-RS"/>
        </w:rPr>
        <w:t>девет</w:t>
      </w:r>
      <w:r w:rsidR="00756C07" w:rsidRPr="00C71D40">
        <w:rPr>
          <w:rFonts w:ascii="Times New Roman" w:hAnsi="Times New Roman"/>
          <w:szCs w:val="24"/>
          <w:lang w:val="sr-Latn-RS"/>
        </w:rPr>
        <w:t xml:space="preserve"> </w:t>
      </w:r>
      <w:r w:rsidR="00756C07">
        <w:rPr>
          <w:rFonts w:ascii="Times New Roman" w:hAnsi="Times New Roman"/>
          <w:szCs w:val="24"/>
          <w:lang w:val="sr-Cyrl-RS"/>
        </w:rPr>
        <w:t xml:space="preserve">умрлих </w:t>
      </w:r>
      <w:r w:rsidR="00756C07">
        <w:rPr>
          <w:rFonts w:ascii="Times New Roman" w:hAnsi="Times New Roman"/>
          <w:szCs w:val="24"/>
          <w:lang w:val="sr-Latn-RS"/>
        </w:rPr>
        <w:t>особа су биле мушког пол</w:t>
      </w:r>
      <w:r w:rsidR="00756C07">
        <w:rPr>
          <w:rFonts w:ascii="Times New Roman" w:hAnsi="Times New Roman"/>
          <w:szCs w:val="24"/>
          <w:lang w:val="sr-Cyrl-RS"/>
        </w:rPr>
        <w:t>а.</w:t>
      </w:r>
      <w:r w:rsidR="005E612E">
        <w:rPr>
          <w:rFonts w:ascii="Times New Roman" w:hAnsi="Times New Roman"/>
          <w:szCs w:val="24"/>
          <w:lang w:val="sr-Cyrl-RS"/>
        </w:rPr>
        <w:t xml:space="preserve"> </w:t>
      </w:r>
      <w:r w:rsidR="00FF2D12" w:rsidRPr="00835EAF">
        <w:rPr>
          <w:rFonts w:ascii="Times New Roman" w:hAnsi="Times New Roman"/>
          <w:szCs w:val="24"/>
          <w:lang w:val="sr-Cyrl-RS"/>
        </w:rPr>
        <w:t xml:space="preserve">Највећи број смртних исхода регистрован </w:t>
      </w:r>
      <w:r w:rsidR="00990FC7" w:rsidRPr="00835EAF">
        <w:rPr>
          <w:rFonts w:ascii="Times New Roman" w:hAnsi="Times New Roman"/>
          <w:szCs w:val="24"/>
          <w:lang w:val="sr-Cyrl-CS"/>
        </w:rPr>
        <w:t xml:space="preserve">је </w:t>
      </w:r>
      <w:r w:rsidR="00FF2D12" w:rsidRPr="00835EAF">
        <w:rPr>
          <w:rFonts w:ascii="Times New Roman" w:hAnsi="Times New Roman"/>
          <w:szCs w:val="24"/>
          <w:lang w:val="sr-Cyrl-RS"/>
        </w:rPr>
        <w:t>у узрасној групи 60 и више година</w:t>
      </w:r>
      <w:r w:rsidR="00A964B5">
        <w:rPr>
          <w:rFonts w:ascii="Times New Roman" w:hAnsi="Times New Roman"/>
          <w:szCs w:val="24"/>
          <w:lang w:val="sr-Cyrl-RS"/>
        </w:rPr>
        <w:t xml:space="preserve"> (четири</w:t>
      </w:r>
      <w:r w:rsidR="00FF2D12" w:rsidRPr="00835EAF">
        <w:rPr>
          <w:rFonts w:ascii="Times New Roman" w:hAnsi="Times New Roman"/>
          <w:szCs w:val="24"/>
          <w:lang w:val="sr-Cyrl-RS"/>
        </w:rPr>
        <w:t xml:space="preserve"> случај</w:t>
      </w:r>
      <w:r w:rsidRPr="00835EAF">
        <w:rPr>
          <w:rFonts w:ascii="Times New Roman" w:hAnsi="Times New Roman"/>
          <w:szCs w:val="24"/>
          <w:lang w:val="sr-Cyrl-RS"/>
        </w:rPr>
        <w:t>а</w:t>
      </w:r>
      <w:r w:rsidR="000F0280" w:rsidRPr="00835EAF">
        <w:rPr>
          <w:rFonts w:ascii="Times New Roman" w:hAnsi="Times New Roman"/>
          <w:szCs w:val="24"/>
          <w:lang w:val="sr-Cyrl-RS"/>
        </w:rPr>
        <w:t>,</w:t>
      </w:r>
      <w:r w:rsidR="00FF2D12" w:rsidRPr="00835EAF">
        <w:rPr>
          <w:rFonts w:ascii="Times New Roman" w:hAnsi="Times New Roman"/>
          <w:szCs w:val="24"/>
          <w:lang w:val="sr-Cyrl-RS"/>
        </w:rPr>
        <w:t xml:space="preserve"> са специфичном стопом морталитета </w:t>
      </w:r>
      <w:r w:rsidR="00C13989">
        <w:rPr>
          <w:rFonts w:ascii="Times New Roman" w:hAnsi="Times New Roman"/>
          <w:szCs w:val="24"/>
          <w:lang w:val="sr-Cyrl-RS"/>
        </w:rPr>
        <w:t>0,28</w:t>
      </w:r>
      <w:r w:rsidR="00FF2D12" w:rsidRPr="00835EAF">
        <w:rPr>
          <w:rFonts w:ascii="Times New Roman" w:hAnsi="Times New Roman"/>
          <w:szCs w:val="24"/>
          <w:lang w:val="sr-Cyrl-RS"/>
        </w:rPr>
        <w:t>/100.000)</w:t>
      </w:r>
      <w:r w:rsidR="00C13989">
        <w:rPr>
          <w:rFonts w:ascii="Times New Roman" w:hAnsi="Times New Roman"/>
          <w:szCs w:val="24"/>
          <w:lang w:val="sr-Cyrl-RS"/>
        </w:rPr>
        <w:t xml:space="preserve">. </w:t>
      </w:r>
      <w:r w:rsidRPr="00835EAF">
        <w:rPr>
          <w:rFonts w:ascii="Times New Roman" w:hAnsi="Times New Roman"/>
          <w:szCs w:val="24"/>
          <w:lang w:val="sr-Cyrl-RS"/>
        </w:rPr>
        <w:t>Запажена су и два смртна исхода у добној г</w:t>
      </w:r>
      <w:r w:rsidR="00795653">
        <w:rPr>
          <w:rFonts w:ascii="Times New Roman" w:hAnsi="Times New Roman"/>
          <w:szCs w:val="24"/>
          <w:lang w:val="sr-Cyrl-RS"/>
        </w:rPr>
        <w:t xml:space="preserve">рупи </w:t>
      </w:r>
      <w:r w:rsidR="00A964B5">
        <w:rPr>
          <w:rFonts w:ascii="Times New Roman" w:hAnsi="Times New Roman"/>
          <w:szCs w:val="24"/>
          <w:lang w:val="sr-Cyrl-RS"/>
        </w:rPr>
        <w:t>30–</w:t>
      </w:r>
      <w:r w:rsidR="00795653">
        <w:rPr>
          <w:rFonts w:ascii="Times New Roman" w:hAnsi="Times New Roman"/>
          <w:szCs w:val="24"/>
          <w:lang w:val="sr-Cyrl-RS"/>
        </w:rPr>
        <w:t>39 година услед придружених болести</w:t>
      </w:r>
      <w:r w:rsidR="007A18E9">
        <w:rPr>
          <w:rFonts w:ascii="Times New Roman" w:hAnsi="Times New Roman"/>
          <w:szCs w:val="24"/>
          <w:lang w:val="sr-Cyrl-RS"/>
        </w:rPr>
        <w:t xml:space="preserve">. </w:t>
      </w:r>
    </w:p>
    <w:p w14:paraId="7596C593" w14:textId="77777777" w:rsidR="006775CE" w:rsidRPr="00835EAF" w:rsidRDefault="006775CE" w:rsidP="008B6EE3">
      <w:pPr>
        <w:spacing w:line="276" w:lineRule="auto"/>
        <w:rPr>
          <w:rFonts w:ascii="Times New Roman" w:hAnsi="Times New Roman"/>
          <w:szCs w:val="24"/>
          <w:lang w:val="sr-Cyrl-RS"/>
        </w:rPr>
      </w:pPr>
    </w:p>
    <w:p w14:paraId="490357ED" w14:textId="447BF155" w:rsidR="00F66924" w:rsidRPr="00F002DB" w:rsidRDefault="00FF2D12" w:rsidP="008B6EE3">
      <w:pPr>
        <w:spacing w:line="276" w:lineRule="auto"/>
        <w:rPr>
          <w:rFonts w:ascii="Times New Roman" w:hAnsi="Times New Roman"/>
          <w:szCs w:val="24"/>
          <w:lang w:val="sr-Cyrl-RS"/>
        </w:rPr>
      </w:pPr>
      <w:r w:rsidRPr="00F002DB">
        <w:rPr>
          <w:rFonts w:ascii="Times New Roman" w:hAnsi="Times New Roman"/>
          <w:b/>
          <w:szCs w:val="24"/>
          <w:lang w:val="sr-Cyrl-RS"/>
        </w:rPr>
        <w:t xml:space="preserve">Графикон </w:t>
      </w:r>
      <w:r w:rsidR="00F05E8F" w:rsidRPr="00F002DB">
        <w:rPr>
          <w:rFonts w:ascii="Times New Roman" w:hAnsi="Times New Roman"/>
          <w:b/>
          <w:szCs w:val="24"/>
          <w:lang w:val="sr-Cyrl-RS"/>
        </w:rPr>
        <w:t>2</w:t>
      </w:r>
      <w:r w:rsidRPr="008B6EE3">
        <w:rPr>
          <w:rFonts w:ascii="Times New Roman" w:hAnsi="Times New Roman"/>
          <w:b/>
          <w:szCs w:val="24"/>
          <w:lang w:val="sr-Cyrl-RS"/>
        </w:rPr>
        <w:t>.</w:t>
      </w:r>
      <w:r w:rsidRPr="00F002DB">
        <w:rPr>
          <w:rFonts w:ascii="Times New Roman" w:hAnsi="Times New Roman"/>
          <w:szCs w:val="24"/>
          <w:lang w:val="sr-Cyrl-RS"/>
        </w:rPr>
        <w:t xml:space="preserve"> </w:t>
      </w:r>
      <w:r w:rsidR="00F05E8F" w:rsidRPr="00F002DB">
        <w:rPr>
          <w:rFonts w:ascii="Times New Roman" w:hAnsi="Times New Roman" w:hint="eastAsia"/>
          <w:szCs w:val="24"/>
          <w:lang w:val="sr-Cyrl-RS"/>
        </w:rPr>
        <w:t>Стопа</w:t>
      </w:r>
      <w:r w:rsidR="00F05E8F" w:rsidRPr="00F002DB">
        <w:rPr>
          <w:rFonts w:ascii="Times New Roman" w:hAnsi="Times New Roman"/>
          <w:szCs w:val="24"/>
          <w:lang w:val="sr-Cyrl-RS"/>
        </w:rPr>
        <w:t xml:space="preserve"> </w:t>
      </w:r>
      <w:r w:rsidR="00F05E8F" w:rsidRPr="00F002DB">
        <w:rPr>
          <w:rFonts w:ascii="Times New Roman" w:hAnsi="Times New Roman" w:hint="eastAsia"/>
          <w:szCs w:val="24"/>
          <w:lang w:val="sr-Cyrl-RS"/>
        </w:rPr>
        <w:t>морталитета</w:t>
      </w:r>
      <w:r w:rsidR="00F05E8F" w:rsidRPr="00F002DB">
        <w:rPr>
          <w:rFonts w:ascii="Times New Roman" w:hAnsi="Times New Roman"/>
          <w:szCs w:val="24"/>
          <w:lang w:val="sr-Cyrl-RS"/>
        </w:rPr>
        <w:t xml:space="preserve"> </w:t>
      </w:r>
      <w:r w:rsidR="000F0280" w:rsidRPr="00F002DB">
        <w:rPr>
          <w:rFonts w:ascii="Times New Roman" w:hAnsi="Times New Roman"/>
          <w:szCs w:val="24"/>
          <w:lang w:val="sr-Cyrl-RS"/>
        </w:rPr>
        <w:t xml:space="preserve">од </w:t>
      </w:r>
      <w:r w:rsidR="00F05E8F" w:rsidRPr="00F002DB">
        <w:rPr>
          <w:rFonts w:ascii="Times New Roman" w:hAnsi="Times New Roman" w:hint="eastAsia"/>
          <w:szCs w:val="24"/>
          <w:lang w:val="sr-Cyrl-RS"/>
        </w:rPr>
        <w:t>туберкулозе</w:t>
      </w:r>
      <w:r w:rsidR="00F05E8F" w:rsidRPr="00F002DB">
        <w:rPr>
          <w:rFonts w:ascii="Times New Roman" w:hAnsi="Times New Roman"/>
          <w:szCs w:val="24"/>
          <w:lang w:val="sr-Cyrl-RS"/>
        </w:rPr>
        <w:t xml:space="preserve">, </w:t>
      </w:r>
      <w:r w:rsidR="00F05E8F" w:rsidRPr="00F002DB">
        <w:rPr>
          <w:rFonts w:ascii="Times New Roman" w:hAnsi="Times New Roman" w:hint="eastAsia"/>
          <w:szCs w:val="24"/>
          <w:lang w:val="sr-Cyrl-RS"/>
        </w:rPr>
        <w:t>Република</w:t>
      </w:r>
      <w:r w:rsidR="00F05E8F" w:rsidRPr="00F002DB">
        <w:rPr>
          <w:rFonts w:ascii="Times New Roman" w:hAnsi="Times New Roman"/>
          <w:szCs w:val="24"/>
          <w:lang w:val="sr-Cyrl-RS"/>
        </w:rPr>
        <w:t xml:space="preserve"> </w:t>
      </w:r>
      <w:r w:rsidR="00F05E8F" w:rsidRPr="00F002DB">
        <w:rPr>
          <w:rFonts w:ascii="Times New Roman" w:hAnsi="Times New Roman" w:hint="eastAsia"/>
          <w:szCs w:val="24"/>
          <w:lang w:val="sr-Cyrl-RS"/>
        </w:rPr>
        <w:t>Србија</w:t>
      </w:r>
      <w:r w:rsidR="00025B11" w:rsidRPr="00F002DB">
        <w:rPr>
          <w:rFonts w:ascii="Times New Roman" w:hAnsi="Times New Roman"/>
          <w:szCs w:val="24"/>
          <w:lang w:val="sr-Cyrl-RS"/>
        </w:rPr>
        <w:t>, 2010–2019</w:t>
      </w:r>
      <w:r w:rsidR="00F05E8F" w:rsidRPr="00F002DB">
        <w:rPr>
          <w:rFonts w:ascii="Times New Roman" w:hAnsi="Times New Roman"/>
          <w:szCs w:val="24"/>
          <w:lang w:val="sr-Cyrl-RS"/>
        </w:rPr>
        <w:t>.</w:t>
      </w:r>
    </w:p>
    <w:p w14:paraId="2050EE60" w14:textId="77777777" w:rsidR="00E66146" w:rsidRPr="00FA3A1D" w:rsidRDefault="00E66146" w:rsidP="00DB6ED3">
      <w:pPr>
        <w:rPr>
          <w:rFonts w:ascii="Times New Roman" w:hAnsi="Times New Roman"/>
          <w:szCs w:val="24"/>
          <w:highlight w:val="yellow"/>
          <w:lang w:val="sr-Cyrl-RS"/>
        </w:rPr>
      </w:pPr>
    </w:p>
    <w:p w14:paraId="23293B21" w14:textId="6E4FF683" w:rsidR="00340694" w:rsidRPr="00E33DA1" w:rsidRDefault="00B55D47" w:rsidP="00E33DA1">
      <w:pPr>
        <w:jc w:val="center"/>
        <w:rPr>
          <w:rFonts w:asciiTheme="minorHAnsi" w:hAnsiTheme="minorHAnsi"/>
          <w:noProof/>
          <w:highlight w:val="yellow"/>
          <w:lang w:val="sr-Cyrl-RS" w:eastAsia="sr-Latn-RS"/>
        </w:rPr>
      </w:pPr>
      <w:r>
        <w:rPr>
          <w:noProof/>
          <w:lang w:val="en-GB" w:eastAsia="en-GB"/>
        </w:rPr>
        <w:drawing>
          <wp:inline distT="0" distB="0" distL="0" distR="0" wp14:anchorId="415126AF" wp14:editId="6A2FD0D7">
            <wp:extent cx="4455994" cy="2586251"/>
            <wp:effectExtent l="0" t="0" r="1905" b="5080"/>
            <wp:docPr id="8" name="Chart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6BD4C3BF" w14:textId="77777777" w:rsidR="00EF5AD2" w:rsidRDefault="00EF5AD2" w:rsidP="008B6EE3">
      <w:pPr>
        <w:spacing w:line="276" w:lineRule="auto"/>
        <w:ind w:firstLine="708"/>
        <w:rPr>
          <w:rFonts w:ascii="Times New Roman" w:hAnsi="Times New Roman"/>
          <w:szCs w:val="24"/>
          <w:lang w:val="sr-Cyrl-CS"/>
        </w:rPr>
      </w:pPr>
    </w:p>
    <w:p w14:paraId="7FCE2BD7" w14:textId="3A2823EE" w:rsidR="002965CD" w:rsidRPr="007825FD" w:rsidRDefault="00534410" w:rsidP="008B6EE3">
      <w:pPr>
        <w:spacing w:line="276" w:lineRule="auto"/>
        <w:ind w:firstLine="708"/>
        <w:rPr>
          <w:rFonts w:ascii="Times New Roman" w:hAnsi="Times New Roman"/>
          <w:szCs w:val="24"/>
          <w:lang w:val="sr-Cyrl-CS"/>
        </w:rPr>
      </w:pPr>
      <w:r w:rsidRPr="007825FD">
        <w:rPr>
          <w:rFonts w:ascii="Times New Roman" w:hAnsi="Times New Roman"/>
          <w:szCs w:val="24"/>
          <w:lang w:val="sr-Cyrl-CS"/>
        </w:rPr>
        <w:t>Највише</w:t>
      </w:r>
      <w:r w:rsidR="00FF2D12" w:rsidRPr="007825FD">
        <w:rPr>
          <w:rFonts w:ascii="Times New Roman" w:hAnsi="Times New Roman"/>
          <w:szCs w:val="24"/>
          <w:lang w:val="sr-Cyrl-CS"/>
        </w:rPr>
        <w:t xml:space="preserve"> узрасно-</w:t>
      </w:r>
      <w:r w:rsidRPr="007825FD">
        <w:rPr>
          <w:rFonts w:ascii="Times New Roman" w:hAnsi="Times New Roman"/>
          <w:szCs w:val="24"/>
          <w:lang w:val="sr-Cyrl-CS"/>
        </w:rPr>
        <w:t>специфичне</w:t>
      </w:r>
      <w:r w:rsidR="000009F2" w:rsidRPr="007825FD">
        <w:rPr>
          <w:rFonts w:ascii="Times New Roman" w:hAnsi="Times New Roman"/>
          <w:szCs w:val="24"/>
          <w:lang w:val="sr-Cyrl-CS"/>
        </w:rPr>
        <w:t xml:space="preserve"> </w:t>
      </w:r>
      <w:r w:rsidRPr="007825FD">
        <w:rPr>
          <w:rFonts w:ascii="Times New Roman" w:hAnsi="Times New Roman"/>
          <w:szCs w:val="24"/>
          <w:lang w:val="sr-Cyrl-RS"/>
        </w:rPr>
        <w:t>нотификационе</w:t>
      </w:r>
      <w:r w:rsidR="002E2FB9" w:rsidRPr="007825FD">
        <w:rPr>
          <w:rFonts w:ascii="Times New Roman" w:hAnsi="Times New Roman"/>
          <w:szCs w:val="24"/>
          <w:lang w:val="sr-Cyrl-RS"/>
        </w:rPr>
        <w:t xml:space="preserve"> </w:t>
      </w:r>
      <w:r w:rsidR="000009F2" w:rsidRPr="007825FD">
        <w:rPr>
          <w:rFonts w:ascii="Times New Roman" w:hAnsi="Times New Roman"/>
          <w:szCs w:val="24"/>
          <w:lang w:val="sr-Cyrl-CS"/>
        </w:rPr>
        <w:t>с</w:t>
      </w:r>
      <w:r w:rsidRPr="007825FD">
        <w:rPr>
          <w:rFonts w:ascii="Times New Roman" w:hAnsi="Times New Roman"/>
          <w:szCs w:val="24"/>
          <w:lang w:val="sr-Cyrl-CS"/>
        </w:rPr>
        <w:t>топе</w:t>
      </w:r>
      <w:r w:rsidR="00FF2D12" w:rsidRPr="007825FD">
        <w:rPr>
          <w:rFonts w:ascii="Times New Roman" w:hAnsi="Times New Roman"/>
          <w:szCs w:val="24"/>
          <w:lang w:val="sr-Cyrl-CS"/>
        </w:rPr>
        <w:t xml:space="preserve"> </w:t>
      </w:r>
      <w:r w:rsidR="00FF2D12" w:rsidRPr="007825FD">
        <w:rPr>
          <w:rFonts w:ascii="Times New Roman" w:hAnsi="Times New Roman"/>
          <w:iCs/>
          <w:szCs w:val="24"/>
          <w:lang w:val="sr-Cyrl-RS"/>
        </w:rPr>
        <w:t>туберкулозе</w:t>
      </w:r>
      <w:r w:rsidR="007825FD" w:rsidRPr="007825FD">
        <w:rPr>
          <w:rFonts w:ascii="Times New Roman" w:hAnsi="Times New Roman"/>
          <w:szCs w:val="24"/>
          <w:lang w:val="sr-Cyrl-CS"/>
        </w:rPr>
        <w:t xml:space="preserve"> у 2019</w:t>
      </w:r>
      <w:r w:rsidR="00FF2D12" w:rsidRPr="007825FD">
        <w:rPr>
          <w:rFonts w:ascii="Times New Roman" w:hAnsi="Times New Roman"/>
          <w:szCs w:val="24"/>
          <w:lang w:val="sr-Cyrl-CS"/>
        </w:rPr>
        <w:t>. години</w:t>
      </w:r>
      <w:r w:rsidRPr="007825FD">
        <w:rPr>
          <w:rFonts w:ascii="Times New Roman" w:hAnsi="Times New Roman"/>
          <w:szCs w:val="24"/>
          <w:lang w:val="sr-Cyrl-CS"/>
        </w:rPr>
        <w:t xml:space="preserve"> у Републици Србији регистроване су</w:t>
      </w:r>
      <w:r w:rsidR="00FF2D12" w:rsidRPr="007825FD">
        <w:rPr>
          <w:rFonts w:ascii="Times New Roman" w:hAnsi="Times New Roman"/>
          <w:szCs w:val="24"/>
          <w:lang w:val="sr-Cyrl-CS"/>
        </w:rPr>
        <w:t xml:space="preserve"> </w:t>
      </w:r>
      <w:r w:rsidR="004905CD" w:rsidRPr="007825FD">
        <w:rPr>
          <w:rFonts w:ascii="Times New Roman" w:hAnsi="Times New Roman"/>
          <w:szCs w:val="24"/>
          <w:lang w:val="sr-Cyrl-CS"/>
        </w:rPr>
        <w:t xml:space="preserve">као и ранијих година </w:t>
      </w:r>
      <w:r w:rsidR="00FF2D12" w:rsidRPr="007825FD">
        <w:rPr>
          <w:rFonts w:ascii="Times New Roman" w:hAnsi="Times New Roman"/>
          <w:szCs w:val="24"/>
          <w:lang w:val="sr-Cyrl-CS"/>
        </w:rPr>
        <w:t>у узр</w:t>
      </w:r>
      <w:r w:rsidRPr="007825FD">
        <w:rPr>
          <w:rFonts w:ascii="Times New Roman" w:hAnsi="Times New Roman"/>
          <w:szCs w:val="24"/>
          <w:lang w:val="sr-Cyrl-CS"/>
        </w:rPr>
        <w:t>асним групама</w:t>
      </w:r>
      <w:r w:rsidR="00311988" w:rsidRPr="007825FD">
        <w:rPr>
          <w:rFonts w:ascii="Times New Roman" w:hAnsi="Times New Roman"/>
          <w:szCs w:val="24"/>
          <w:lang w:val="sr-Cyrl-CS"/>
        </w:rPr>
        <w:t xml:space="preserve"> 60 и </w:t>
      </w:r>
      <w:r w:rsidR="00311988" w:rsidRPr="00FA2CA5">
        <w:rPr>
          <w:rFonts w:ascii="Times New Roman" w:hAnsi="Times New Roman"/>
          <w:szCs w:val="24"/>
          <w:lang w:val="sr-Cyrl-CS"/>
        </w:rPr>
        <w:t xml:space="preserve">више година </w:t>
      </w:r>
      <w:r w:rsidR="00F94C96" w:rsidRPr="00FA2CA5">
        <w:rPr>
          <w:rFonts w:ascii="Times New Roman" w:hAnsi="Times New Roman"/>
          <w:szCs w:val="24"/>
          <w:lang w:val="sr-Cyrl-CS"/>
        </w:rPr>
        <w:t>(</w:t>
      </w:r>
      <w:r w:rsidR="00FA2CA5" w:rsidRPr="00FA2CA5">
        <w:rPr>
          <w:rFonts w:ascii="Times New Roman" w:hAnsi="Times New Roman"/>
          <w:szCs w:val="24"/>
          <w:lang w:val="sr-Cyrl-CS"/>
        </w:rPr>
        <w:t>14,90</w:t>
      </w:r>
      <w:r w:rsidRPr="00FA2CA5">
        <w:rPr>
          <w:rFonts w:ascii="Times New Roman" w:hAnsi="Times New Roman"/>
          <w:szCs w:val="24"/>
          <w:lang w:val="sr-Cyrl-CS"/>
        </w:rPr>
        <w:t xml:space="preserve">/100.000) и </w:t>
      </w:r>
      <w:r w:rsidR="00514BF4">
        <w:rPr>
          <w:rFonts w:ascii="Times New Roman" w:hAnsi="Times New Roman"/>
          <w:szCs w:val="24"/>
          <w:lang w:val="sr-Cyrl-CS"/>
        </w:rPr>
        <w:t xml:space="preserve">у </w:t>
      </w:r>
      <w:r w:rsidR="0000326C" w:rsidRPr="00FA2CA5">
        <w:rPr>
          <w:rFonts w:ascii="Times New Roman" w:hAnsi="Times New Roman"/>
          <w:szCs w:val="24"/>
          <w:lang w:val="sr-Cyrl-CS"/>
        </w:rPr>
        <w:t>групи 5</w:t>
      </w:r>
      <w:r w:rsidR="00FF2D12" w:rsidRPr="00FA2CA5">
        <w:rPr>
          <w:rFonts w:ascii="Times New Roman" w:hAnsi="Times New Roman"/>
          <w:szCs w:val="24"/>
          <w:lang w:val="sr-Cyrl-CS"/>
        </w:rPr>
        <w:t>0</w:t>
      </w:r>
      <w:r w:rsidR="00FF2D12" w:rsidRPr="00FA2CA5">
        <w:rPr>
          <w:rFonts w:ascii="Times New Roman" w:hAnsi="Times New Roman"/>
          <w:snapToGrid w:val="0"/>
          <w:szCs w:val="24"/>
          <w:lang w:val="sr-Cyrl-CS"/>
        </w:rPr>
        <w:t>–</w:t>
      </w:r>
      <w:r w:rsidR="00FA2CA5" w:rsidRPr="00FA2CA5">
        <w:rPr>
          <w:rFonts w:ascii="Times New Roman" w:hAnsi="Times New Roman"/>
          <w:szCs w:val="24"/>
          <w:lang w:val="sr-Cyrl-CS"/>
        </w:rPr>
        <w:t>59 година (12,93</w:t>
      </w:r>
      <w:r w:rsidR="00FF2D12" w:rsidRPr="00FA2CA5">
        <w:rPr>
          <w:rFonts w:ascii="Times New Roman" w:hAnsi="Times New Roman"/>
          <w:szCs w:val="24"/>
          <w:lang w:val="sr-Cyrl-CS"/>
        </w:rPr>
        <w:t>/</w:t>
      </w:r>
      <w:r w:rsidRPr="00FA2CA5">
        <w:rPr>
          <w:rFonts w:ascii="Times New Roman" w:hAnsi="Times New Roman"/>
          <w:szCs w:val="24"/>
          <w:lang w:val="sr-Cyrl-CS"/>
        </w:rPr>
        <w:t xml:space="preserve">100.000) </w:t>
      </w:r>
      <w:r w:rsidR="00A964B5">
        <w:rPr>
          <w:rFonts w:ascii="Times New Roman" w:hAnsi="Times New Roman"/>
          <w:szCs w:val="24"/>
          <w:lang w:val="sr-Cyrl-CS"/>
        </w:rPr>
        <w:t>–</w:t>
      </w:r>
      <w:r w:rsidRPr="00FA2CA5">
        <w:rPr>
          <w:rFonts w:ascii="Times New Roman" w:hAnsi="Times New Roman"/>
          <w:szCs w:val="24"/>
          <w:lang w:val="sr-Cyrl-CS"/>
        </w:rPr>
        <w:t xml:space="preserve"> </w:t>
      </w:r>
      <w:r w:rsidR="006A37F0" w:rsidRPr="00FA2CA5">
        <w:rPr>
          <w:rFonts w:ascii="Times New Roman" w:hAnsi="Times New Roman"/>
          <w:szCs w:val="24"/>
          <w:lang w:val="sr-Cyrl-CS"/>
        </w:rPr>
        <w:t xml:space="preserve">табела </w:t>
      </w:r>
      <w:r w:rsidR="00EA5F2E" w:rsidRPr="00FA2CA5">
        <w:rPr>
          <w:rFonts w:ascii="Times New Roman" w:hAnsi="Times New Roman"/>
          <w:szCs w:val="24"/>
          <w:lang w:val="sr-Cyrl-CS"/>
        </w:rPr>
        <w:t>1.</w:t>
      </w:r>
    </w:p>
    <w:p w14:paraId="2374C28E" w14:textId="77777777" w:rsidR="00E66146" w:rsidRPr="005853B6" w:rsidRDefault="00E66146" w:rsidP="008B6EE3">
      <w:pPr>
        <w:spacing w:line="276" w:lineRule="auto"/>
        <w:rPr>
          <w:rFonts w:ascii="Times New Roman" w:hAnsi="Times New Roman"/>
          <w:b/>
          <w:szCs w:val="24"/>
          <w:lang w:val="sr-Cyrl-CS"/>
        </w:rPr>
      </w:pPr>
    </w:p>
    <w:p w14:paraId="05BD72D5" w14:textId="77777777" w:rsidR="008B6EE3" w:rsidRDefault="008B6EE3" w:rsidP="008B6EE3">
      <w:pPr>
        <w:spacing w:line="276" w:lineRule="auto"/>
        <w:rPr>
          <w:rFonts w:ascii="Times New Roman" w:hAnsi="Times New Roman"/>
          <w:b/>
          <w:szCs w:val="24"/>
          <w:lang w:val="sr-Cyrl-CS"/>
        </w:rPr>
      </w:pPr>
    </w:p>
    <w:p w14:paraId="4FEB0EDA" w14:textId="77777777" w:rsidR="008B6EE3" w:rsidRDefault="008B6EE3" w:rsidP="008B6EE3">
      <w:pPr>
        <w:spacing w:line="276" w:lineRule="auto"/>
        <w:rPr>
          <w:rFonts w:ascii="Times New Roman" w:hAnsi="Times New Roman"/>
          <w:b/>
          <w:szCs w:val="24"/>
          <w:lang w:val="sr-Cyrl-CS"/>
        </w:rPr>
      </w:pPr>
    </w:p>
    <w:p w14:paraId="51588758" w14:textId="294A56D2" w:rsidR="00E34ECA" w:rsidRPr="005853B6" w:rsidRDefault="00FF2D12" w:rsidP="008B6EE3">
      <w:pPr>
        <w:spacing w:line="240" w:lineRule="auto"/>
        <w:rPr>
          <w:rFonts w:ascii="Times New Roman" w:hAnsi="Times New Roman"/>
          <w:szCs w:val="24"/>
          <w:lang w:val="sr-Cyrl-CS"/>
        </w:rPr>
      </w:pPr>
      <w:r w:rsidRPr="005853B6">
        <w:rPr>
          <w:rFonts w:ascii="Times New Roman" w:hAnsi="Times New Roman"/>
          <w:b/>
          <w:szCs w:val="24"/>
          <w:lang w:val="sr-Cyrl-CS"/>
        </w:rPr>
        <w:lastRenderedPageBreak/>
        <w:t xml:space="preserve">Табела </w:t>
      </w:r>
      <w:r w:rsidR="001273B6" w:rsidRPr="005853B6">
        <w:rPr>
          <w:rFonts w:ascii="Times New Roman" w:hAnsi="Times New Roman"/>
          <w:b/>
          <w:szCs w:val="24"/>
          <w:lang w:val="sr-Cyrl-CS"/>
        </w:rPr>
        <w:t>1.</w:t>
      </w:r>
      <w:r w:rsidRPr="005853B6">
        <w:rPr>
          <w:rFonts w:ascii="Times New Roman" w:hAnsi="Times New Roman"/>
          <w:szCs w:val="24"/>
          <w:lang w:val="sr-Cyrl-CS"/>
        </w:rPr>
        <w:t xml:space="preserve"> Број оболелих и узра</w:t>
      </w:r>
      <w:r w:rsidR="00E72566" w:rsidRPr="005853B6">
        <w:rPr>
          <w:rFonts w:ascii="Times New Roman" w:hAnsi="Times New Roman"/>
          <w:szCs w:val="24"/>
          <w:lang w:val="sr-Cyrl-CS"/>
        </w:rPr>
        <w:t xml:space="preserve">сно-специфичне </w:t>
      </w:r>
      <w:r w:rsidR="00791C63" w:rsidRPr="005853B6">
        <w:rPr>
          <w:rFonts w:ascii="Times New Roman" w:hAnsi="Times New Roman"/>
          <w:szCs w:val="24"/>
          <w:lang w:val="sr-Latn-RS"/>
        </w:rPr>
        <w:t>нотификационе</w:t>
      </w:r>
      <w:r w:rsidR="00E72566" w:rsidRPr="005853B6">
        <w:rPr>
          <w:rFonts w:ascii="Times New Roman" w:hAnsi="Times New Roman"/>
          <w:szCs w:val="24"/>
          <w:lang w:val="sr-Latn-RS"/>
        </w:rPr>
        <w:t xml:space="preserve"> </w:t>
      </w:r>
      <w:r w:rsidR="00E72566" w:rsidRPr="005853B6">
        <w:rPr>
          <w:rFonts w:ascii="Times New Roman" w:hAnsi="Times New Roman"/>
          <w:szCs w:val="24"/>
          <w:lang w:val="sr-Cyrl-CS"/>
        </w:rPr>
        <w:t>стопе</w:t>
      </w:r>
      <w:r w:rsidRPr="005853B6">
        <w:rPr>
          <w:rFonts w:ascii="Times New Roman" w:hAnsi="Times New Roman"/>
          <w:szCs w:val="24"/>
          <w:lang w:val="sr-Cyrl-CS"/>
        </w:rPr>
        <w:t xml:space="preserve"> туберкулозе, </w:t>
      </w:r>
      <w:r w:rsidR="005853B6" w:rsidRPr="005853B6">
        <w:rPr>
          <w:rFonts w:ascii="Times New Roman" w:hAnsi="Times New Roman"/>
          <w:szCs w:val="24"/>
          <w:lang w:val="sr-Cyrl-RS"/>
        </w:rPr>
        <w:t>Република Србија, 2019</w:t>
      </w:r>
      <w:r w:rsidRPr="005853B6">
        <w:rPr>
          <w:rFonts w:ascii="Times New Roman" w:hAnsi="Times New Roman"/>
          <w:szCs w:val="24"/>
          <w:lang w:val="sr-Cyrl-RS"/>
        </w:rPr>
        <w:t>.</w:t>
      </w:r>
      <w:r w:rsidR="00405B00" w:rsidRPr="005853B6">
        <w:rPr>
          <w:rFonts w:ascii="Times New Roman" w:hAnsi="Times New Roman"/>
          <w:szCs w:val="24"/>
          <w:lang w:val="sr-Cyrl-CS"/>
        </w:rPr>
        <w:t xml:space="preserve"> година</w:t>
      </w:r>
    </w:p>
    <w:p w14:paraId="4C4D18EE" w14:textId="77777777" w:rsidR="00E66146" w:rsidRPr="00FA3A1D" w:rsidRDefault="00E66146" w:rsidP="008B6EE3">
      <w:pPr>
        <w:spacing w:line="276" w:lineRule="auto"/>
        <w:rPr>
          <w:rFonts w:ascii="Times New Roman" w:hAnsi="Times New Roman"/>
          <w:szCs w:val="24"/>
          <w:highlight w:val="yellow"/>
          <w:lang w:val="sr-Cyrl-CS"/>
        </w:rPr>
      </w:pPr>
    </w:p>
    <w:tbl>
      <w:tblPr>
        <w:tblW w:w="963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353"/>
        <w:gridCol w:w="1084"/>
        <w:gridCol w:w="764"/>
        <w:gridCol w:w="705"/>
        <w:gridCol w:w="782"/>
        <w:gridCol w:w="860"/>
        <w:gridCol w:w="860"/>
        <w:gridCol w:w="798"/>
        <w:gridCol w:w="875"/>
        <w:gridCol w:w="798"/>
        <w:gridCol w:w="751"/>
      </w:tblGrid>
      <w:tr w:rsidR="004A7063" w:rsidRPr="008B6EE3" w14:paraId="56B78ABD" w14:textId="77777777" w:rsidTr="00627E84">
        <w:trPr>
          <w:jc w:val="center"/>
        </w:trPr>
        <w:tc>
          <w:tcPr>
            <w:tcW w:w="2437" w:type="dxa"/>
            <w:gridSpan w:val="2"/>
            <w:vAlign w:val="center"/>
          </w:tcPr>
          <w:p w14:paraId="44C233C2" w14:textId="77777777" w:rsidR="004A7063" w:rsidRPr="008B6EE3" w:rsidRDefault="004A7063" w:rsidP="00DB6ED3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sr-Cyrl-CS"/>
              </w:rPr>
            </w:pPr>
            <w:r w:rsidRPr="008B6EE3">
              <w:rPr>
                <w:rFonts w:ascii="Times New Roman" w:hAnsi="Times New Roman"/>
                <w:b/>
                <w:snapToGrid w:val="0"/>
                <w:sz w:val="22"/>
                <w:szCs w:val="22"/>
                <w:lang w:val="sr-Cyrl-CS"/>
              </w:rPr>
              <w:t>Узрасне групе</w:t>
            </w:r>
          </w:p>
        </w:tc>
        <w:tc>
          <w:tcPr>
            <w:tcW w:w="764" w:type="dxa"/>
            <w:vAlign w:val="center"/>
          </w:tcPr>
          <w:p w14:paraId="69487663" w14:textId="77777777" w:rsidR="004A7063" w:rsidRPr="008B6EE3" w:rsidRDefault="004A7063" w:rsidP="00DB6ED3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sr-Cyrl-CS"/>
              </w:rPr>
            </w:pPr>
            <w:r w:rsidRPr="008B6EE3">
              <w:rPr>
                <w:rFonts w:ascii="Times New Roman" w:hAnsi="Times New Roman"/>
                <w:b/>
                <w:snapToGrid w:val="0"/>
                <w:sz w:val="22"/>
                <w:szCs w:val="22"/>
                <w:lang w:val="sr-Cyrl-CS"/>
              </w:rPr>
              <w:t>0–4</w:t>
            </w:r>
          </w:p>
        </w:tc>
        <w:tc>
          <w:tcPr>
            <w:tcW w:w="705" w:type="dxa"/>
            <w:vAlign w:val="center"/>
          </w:tcPr>
          <w:p w14:paraId="1BF296CC" w14:textId="77777777" w:rsidR="004A7063" w:rsidRPr="008B6EE3" w:rsidRDefault="004A7063" w:rsidP="00DB6ED3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sr-Cyrl-CS"/>
              </w:rPr>
            </w:pPr>
            <w:r w:rsidRPr="008B6EE3">
              <w:rPr>
                <w:rFonts w:ascii="Times New Roman" w:hAnsi="Times New Roman"/>
                <w:b/>
                <w:snapToGrid w:val="0"/>
                <w:sz w:val="22"/>
                <w:szCs w:val="22"/>
                <w:lang w:val="sr-Cyrl-CS"/>
              </w:rPr>
              <w:t>5–9</w:t>
            </w:r>
          </w:p>
        </w:tc>
        <w:tc>
          <w:tcPr>
            <w:tcW w:w="782" w:type="dxa"/>
            <w:vAlign w:val="center"/>
          </w:tcPr>
          <w:p w14:paraId="448FD9FD" w14:textId="77777777" w:rsidR="004A7063" w:rsidRPr="008B6EE3" w:rsidRDefault="004A7063" w:rsidP="00DB6ED3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sr-Cyrl-CS"/>
              </w:rPr>
            </w:pPr>
            <w:r w:rsidRPr="008B6EE3">
              <w:rPr>
                <w:rFonts w:ascii="Times New Roman" w:hAnsi="Times New Roman"/>
                <w:b/>
                <w:snapToGrid w:val="0"/>
                <w:sz w:val="22"/>
                <w:szCs w:val="22"/>
                <w:lang w:val="sr-Cyrl-CS"/>
              </w:rPr>
              <w:t>10–14</w:t>
            </w:r>
          </w:p>
        </w:tc>
        <w:tc>
          <w:tcPr>
            <w:tcW w:w="860" w:type="dxa"/>
            <w:vAlign w:val="center"/>
          </w:tcPr>
          <w:p w14:paraId="5DAA9C7E" w14:textId="77777777" w:rsidR="004A7063" w:rsidRPr="008B6EE3" w:rsidRDefault="004A7063" w:rsidP="00DB6ED3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sr-Cyrl-CS"/>
              </w:rPr>
            </w:pPr>
            <w:r w:rsidRPr="008B6EE3">
              <w:rPr>
                <w:rFonts w:ascii="Times New Roman" w:hAnsi="Times New Roman"/>
                <w:b/>
                <w:snapToGrid w:val="0"/>
                <w:sz w:val="22"/>
                <w:szCs w:val="22"/>
                <w:lang w:val="sr-Cyrl-CS"/>
              </w:rPr>
              <w:t>15–19</w:t>
            </w:r>
          </w:p>
        </w:tc>
        <w:tc>
          <w:tcPr>
            <w:tcW w:w="860" w:type="dxa"/>
            <w:vAlign w:val="center"/>
          </w:tcPr>
          <w:p w14:paraId="754288F4" w14:textId="77777777" w:rsidR="004A7063" w:rsidRPr="008B6EE3" w:rsidRDefault="004A7063" w:rsidP="00DB6ED3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sr-Cyrl-CS"/>
              </w:rPr>
            </w:pPr>
            <w:r w:rsidRPr="008B6EE3">
              <w:rPr>
                <w:rFonts w:ascii="Times New Roman" w:hAnsi="Times New Roman"/>
                <w:b/>
                <w:snapToGrid w:val="0"/>
                <w:sz w:val="22"/>
                <w:szCs w:val="22"/>
                <w:lang w:val="sr-Cyrl-CS"/>
              </w:rPr>
              <w:t>20–29</w:t>
            </w:r>
          </w:p>
        </w:tc>
        <w:tc>
          <w:tcPr>
            <w:tcW w:w="798" w:type="dxa"/>
            <w:vAlign w:val="center"/>
          </w:tcPr>
          <w:p w14:paraId="148CEA29" w14:textId="77777777" w:rsidR="004A7063" w:rsidRPr="008B6EE3" w:rsidRDefault="004A7063" w:rsidP="00DB6ED3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sr-Cyrl-CS"/>
              </w:rPr>
            </w:pPr>
            <w:r w:rsidRPr="008B6EE3">
              <w:rPr>
                <w:rFonts w:ascii="Times New Roman" w:hAnsi="Times New Roman"/>
                <w:b/>
                <w:snapToGrid w:val="0"/>
                <w:sz w:val="22"/>
                <w:szCs w:val="22"/>
                <w:lang w:val="sr-Cyrl-CS"/>
              </w:rPr>
              <w:t>30–39</w:t>
            </w:r>
          </w:p>
        </w:tc>
        <w:tc>
          <w:tcPr>
            <w:tcW w:w="875" w:type="dxa"/>
            <w:vAlign w:val="center"/>
          </w:tcPr>
          <w:p w14:paraId="7CFFE18F" w14:textId="77777777" w:rsidR="004A7063" w:rsidRPr="008B6EE3" w:rsidRDefault="004A7063" w:rsidP="00DB6ED3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sr-Cyrl-CS"/>
              </w:rPr>
            </w:pPr>
            <w:r w:rsidRPr="008B6EE3">
              <w:rPr>
                <w:rFonts w:ascii="Times New Roman" w:hAnsi="Times New Roman"/>
                <w:b/>
                <w:snapToGrid w:val="0"/>
                <w:sz w:val="22"/>
                <w:szCs w:val="22"/>
                <w:lang w:val="sr-Cyrl-RS"/>
              </w:rPr>
              <w:t>4</w:t>
            </w:r>
            <w:r w:rsidRPr="008B6EE3">
              <w:rPr>
                <w:rFonts w:ascii="Times New Roman" w:hAnsi="Times New Roman"/>
                <w:b/>
                <w:snapToGrid w:val="0"/>
                <w:sz w:val="22"/>
                <w:szCs w:val="22"/>
                <w:lang w:val="sr-Cyrl-CS"/>
              </w:rPr>
              <w:t>0–</w:t>
            </w:r>
            <w:r w:rsidRPr="008B6EE3">
              <w:rPr>
                <w:rFonts w:ascii="Times New Roman" w:hAnsi="Times New Roman"/>
                <w:b/>
                <w:snapToGrid w:val="0"/>
                <w:sz w:val="22"/>
                <w:szCs w:val="22"/>
                <w:lang w:val="sr-Cyrl-RS"/>
              </w:rPr>
              <w:t>4</w:t>
            </w:r>
            <w:r w:rsidRPr="008B6EE3">
              <w:rPr>
                <w:rFonts w:ascii="Times New Roman" w:hAnsi="Times New Roman"/>
                <w:b/>
                <w:snapToGrid w:val="0"/>
                <w:sz w:val="22"/>
                <w:szCs w:val="22"/>
                <w:lang w:val="sr-Cyrl-CS"/>
              </w:rPr>
              <w:t>9</w:t>
            </w:r>
          </w:p>
        </w:tc>
        <w:tc>
          <w:tcPr>
            <w:tcW w:w="798" w:type="dxa"/>
            <w:vAlign w:val="center"/>
          </w:tcPr>
          <w:p w14:paraId="7F7D33C4" w14:textId="77777777" w:rsidR="004A7063" w:rsidRPr="008B6EE3" w:rsidRDefault="004A7063" w:rsidP="00DB6ED3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sr-Cyrl-CS"/>
              </w:rPr>
            </w:pPr>
            <w:r w:rsidRPr="008B6EE3">
              <w:rPr>
                <w:rFonts w:ascii="Times New Roman" w:hAnsi="Times New Roman"/>
                <w:b/>
                <w:snapToGrid w:val="0"/>
                <w:sz w:val="22"/>
                <w:szCs w:val="22"/>
                <w:lang w:val="sr-Cyrl-RS"/>
              </w:rPr>
              <w:t>5</w:t>
            </w:r>
            <w:r w:rsidRPr="008B6EE3">
              <w:rPr>
                <w:rFonts w:ascii="Times New Roman" w:hAnsi="Times New Roman"/>
                <w:b/>
                <w:snapToGrid w:val="0"/>
                <w:sz w:val="22"/>
                <w:szCs w:val="22"/>
                <w:lang w:val="sr-Cyrl-CS"/>
              </w:rPr>
              <w:t>0–</w:t>
            </w:r>
            <w:r w:rsidRPr="008B6EE3">
              <w:rPr>
                <w:rFonts w:ascii="Times New Roman" w:hAnsi="Times New Roman"/>
                <w:b/>
                <w:snapToGrid w:val="0"/>
                <w:sz w:val="22"/>
                <w:szCs w:val="22"/>
                <w:lang w:val="sr-Cyrl-RS"/>
              </w:rPr>
              <w:t>5</w:t>
            </w:r>
            <w:r w:rsidRPr="008B6EE3">
              <w:rPr>
                <w:rFonts w:ascii="Times New Roman" w:hAnsi="Times New Roman"/>
                <w:b/>
                <w:snapToGrid w:val="0"/>
                <w:sz w:val="22"/>
                <w:szCs w:val="22"/>
                <w:lang w:val="sr-Cyrl-CS"/>
              </w:rPr>
              <w:t>9</w:t>
            </w:r>
          </w:p>
        </w:tc>
        <w:tc>
          <w:tcPr>
            <w:tcW w:w="751" w:type="dxa"/>
            <w:vAlign w:val="center"/>
          </w:tcPr>
          <w:p w14:paraId="0137DA1F" w14:textId="77777777" w:rsidR="004A7063" w:rsidRPr="008B6EE3" w:rsidRDefault="004A7063" w:rsidP="00DB6ED3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sr-Cyrl-CS"/>
              </w:rPr>
            </w:pPr>
            <w:r w:rsidRPr="008B6EE3">
              <w:rPr>
                <w:rFonts w:ascii="Times New Roman" w:hAnsi="Times New Roman"/>
                <w:b/>
                <w:snapToGrid w:val="0"/>
                <w:sz w:val="22"/>
                <w:szCs w:val="22"/>
                <w:lang w:val="sr-Cyrl-RS"/>
              </w:rPr>
              <w:t xml:space="preserve">60 </w:t>
            </w:r>
            <w:r w:rsidRPr="008B6EE3">
              <w:rPr>
                <w:rFonts w:ascii="Times New Roman" w:hAnsi="Times New Roman"/>
                <w:b/>
                <w:snapToGrid w:val="0"/>
                <w:sz w:val="22"/>
                <w:szCs w:val="22"/>
                <w:lang w:val="sr-Cyrl-CS"/>
              </w:rPr>
              <w:t>&gt;</w:t>
            </w:r>
          </w:p>
        </w:tc>
      </w:tr>
      <w:tr w:rsidR="004A7063" w:rsidRPr="008B6EE3" w14:paraId="06B84DE1" w14:textId="77777777" w:rsidTr="00BF4667">
        <w:trPr>
          <w:jc w:val="center"/>
        </w:trPr>
        <w:tc>
          <w:tcPr>
            <w:tcW w:w="1353" w:type="dxa"/>
            <w:vMerge w:val="restart"/>
            <w:vAlign w:val="center"/>
          </w:tcPr>
          <w:p w14:paraId="5A524655" w14:textId="77777777" w:rsidR="004A7063" w:rsidRPr="008B6EE3" w:rsidRDefault="004A7063" w:rsidP="00DB6ED3">
            <w:pPr>
              <w:jc w:val="left"/>
              <w:rPr>
                <w:rFonts w:ascii="Times New Roman" w:hAnsi="Times New Roman"/>
                <w:i/>
                <w:sz w:val="22"/>
                <w:szCs w:val="22"/>
                <w:lang w:val="sr-Latn-RS"/>
              </w:rPr>
            </w:pPr>
            <w:r w:rsidRPr="008B6EE3">
              <w:rPr>
                <w:rFonts w:ascii="Times New Roman" w:hAnsi="Times New Roman"/>
                <w:i/>
                <w:iCs/>
                <w:sz w:val="22"/>
                <w:szCs w:val="22"/>
                <w:lang w:val="sr-Latn-RS"/>
              </w:rPr>
              <w:t>Tuberculosis</w:t>
            </w:r>
          </w:p>
        </w:tc>
        <w:tc>
          <w:tcPr>
            <w:tcW w:w="1084" w:type="dxa"/>
          </w:tcPr>
          <w:p w14:paraId="21610FBC" w14:textId="77777777" w:rsidR="004A7063" w:rsidRPr="008B6EE3" w:rsidRDefault="00627E84" w:rsidP="00DB6ED3">
            <w:pPr>
              <w:jc w:val="left"/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8B6EE3">
              <w:rPr>
                <w:rFonts w:ascii="Times New Roman" w:hAnsi="Times New Roman"/>
                <w:sz w:val="22"/>
                <w:szCs w:val="22"/>
                <w:lang w:val="sr-Cyrl-RS"/>
              </w:rPr>
              <w:t>Оболели</w:t>
            </w:r>
          </w:p>
        </w:tc>
        <w:tc>
          <w:tcPr>
            <w:tcW w:w="764" w:type="dxa"/>
            <w:vAlign w:val="center"/>
          </w:tcPr>
          <w:p w14:paraId="23A56582" w14:textId="337F28B7" w:rsidR="004A7063" w:rsidRPr="008B6EE3" w:rsidRDefault="00A62FBB" w:rsidP="00DB6ED3">
            <w:pPr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8B6EE3">
              <w:rPr>
                <w:rFonts w:ascii="Times New Roman" w:hAnsi="Times New Roman"/>
                <w:sz w:val="22"/>
                <w:szCs w:val="22"/>
                <w:lang w:val="sr-Cyrl-CS"/>
              </w:rPr>
              <w:t>0</w:t>
            </w:r>
          </w:p>
        </w:tc>
        <w:tc>
          <w:tcPr>
            <w:tcW w:w="705" w:type="dxa"/>
            <w:vAlign w:val="center"/>
          </w:tcPr>
          <w:p w14:paraId="1B33E746" w14:textId="6EE0EEA0" w:rsidR="004A7063" w:rsidRPr="008B6EE3" w:rsidRDefault="00A62FBB" w:rsidP="00DB6ED3">
            <w:pPr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8B6EE3">
              <w:rPr>
                <w:rFonts w:ascii="Times New Roman" w:hAnsi="Times New Roman"/>
                <w:sz w:val="22"/>
                <w:szCs w:val="22"/>
                <w:lang w:val="sr-Cyrl-CS"/>
              </w:rPr>
              <w:t>5</w:t>
            </w:r>
          </w:p>
        </w:tc>
        <w:tc>
          <w:tcPr>
            <w:tcW w:w="782" w:type="dxa"/>
            <w:vAlign w:val="center"/>
          </w:tcPr>
          <w:p w14:paraId="313C2100" w14:textId="7E9D0DFB" w:rsidR="004A7063" w:rsidRPr="008B6EE3" w:rsidRDefault="00A62FBB" w:rsidP="00DB6ED3">
            <w:pPr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8B6EE3">
              <w:rPr>
                <w:rFonts w:ascii="Times New Roman" w:hAnsi="Times New Roman"/>
                <w:sz w:val="22"/>
                <w:szCs w:val="22"/>
                <w:lang w:val="sr-Cyrl-CS"/>
              </w:rPr>
              <w:t>3</w:t>
            </w:r>
          </w:p>
        </w:tc>
        <w:tc>
          <w:tcPr>
            <w:tcW w:w="860" w:type="dxa"/>
            <w:shd w:val="clear" w:color="auto" w:fill="auto"/>
            <w:vAlign w:val="center"/>
          </w:tcPr>
          <w:p w14:paraId="6ACADC28" w14:textId="0D30D719" w:rsidR="004A7063" w:rsidRPr="008B6EE3" w:rsidRDefault="00A62FBB" w:rsidP="00DB6ED3">
            <w:pPr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8B6EE3">
              <w:rPr>
                <w:rFonts w:ascii="Times New Roman" w:hAnsi="Times New Roman"/>
                <w:sz w:val="22"/>
                <w:szCs w:val="22"/>
                <w:lang w:val="sr-Cyrl-CS"/>
              </w:rPr>
              <w:t>13</w:t>
            </w:r>
          </w:p>
        </w:tc>
        <w:tc>
          <w:tcPr>
            <w:tcW w:w="860" w:type="dxa"/>
            <w:vAlign w:val="center"/>
          </w:tcPr>
          <w:p w14:paraId="036CDE99" w14:textId="36ECF829" w:rsidR="004A7063" w:rsidRPr="008B6EE3" w:rsidRDefault="00A62FBB" w:rsidP="00DB6ED3">
            <w:pPr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8B6EE3">
              <w:rPr>
                <w:rFonts w:ascii="Times New Roman" w:hAnsi="Times New Roman"/>
                <w:sz w:val="22"/>
                <w:szCs w:val="22"/>
                <w:lang w:val="sr-Cyrl-CS"/>
              </w:rPr>
              <w:t>60</w:t>
            </w:r>
          </w:p>
        </w:tc>
        <w:tc>
          <w:tcPr>
            <w:tcW w:w="798" w:type="dxa"/>
            <w:vAlign w:val="center"/>
          </w:tcPr>
          <w:p w14:paraId="02A45500" w14:textId="5E0F5A49" w:rsidR="004A7063" w:rsidRPr="008B6EE3" w:rsidRDefault="00A62FBB" w:rsidP="00DB6ED3">
            <w:pPr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8B6EE3">
              <w:rPr>
                <w:rFonts w:ascii="Times New Roman" w:hAnsi="Times New Roman"/>
                <w:sz w:val="22"/>
                <w:szCs w:val="22"/>
                <w:lang w:val="sr-Cyrl-CS"/>
              </w:rPr>
              <w:t>41</w:t>
            </w:r>
          </w:p>
        </w:tc>
        <w:tc>
          <w:tcPr>
            <w:tcW w:w="875" w:type="dxa"/>
            <w:vAlign w:val="center"/>
          </w:tcPr>
          <w:p w14:paraId="755D8410" w14:textId="14C7C0EF" w:rsidR="004A7063" w:rsidRPr="008B6EE3" w:rsidRDefault="00A62FBB" w:rsidP="00DB6ED3">
            <w:pPr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8B6EE3">
              <w:rPr>
                <w:rFonts w:ascii="Times New Roman" w:hAnsi="Times New Roman"/>
                <w:sz w:val="22"/>
                <w:szCs w:val="22"/>
                <w:lang w:val="sr-Cyrl-CS"/>
              </w:rPr>
              <w:t>90</w:t>
            </w:r>
          </w:p>
        </w:tc>
        <w:tc>
          <w:tcPr>
            <w:tcW w:w="798" w:type="dxa"/>
            <w:vAlign w:val="center"/>
          </w:tcPr>
          <w:p w14:paraId="1FA05A52" w14:textId="3A645E72" w:rsidR="004A7063" w:rsidRPr="008B6EE3" w:rsidRDefault="00A62FBB" w:rsidP="00DB6ED3">
            <w:pPr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8B6EE3">
              <w:rPr>
                <w:rFonts w:ascii="Times New Roman" w:hAnsi="Times New Roman"/>
                <w:sz w:val="22"/>
                <w:szCs w:val="22"/>
                <w:lang w:val="sr-Cyrl-CS"/>
              </w:rPr>
              <w:t>123</w:t>
            </w:r>
          </w:p>
        </w:tc>
        <w:tc>
          <w:tcPr>
            <w:tcW w:w="751" w:type="dxa"/>
            <w:vAlign w:val="center"/>
          </w:tcPr>
          <w:p w14:paraId="65B5B39C" w14:textId="78EC6412" w:rsidR="004A7063" w:rsidRPr="008B6EE3" w:rsidRDefault="00A62FBB" w:rsidP="00DB6ED3">
            <w:pPr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8B6EE3">
              <w:rPr>
                <w:rFonts w:ascii="Times New Roman" w:hAnsi="Times New Roman"/>
                <w:sz w:val="22"/>
                <w:szCs w:val="22"/>
                <w:lang w:val="sr-Cyrl-CS"/>
              </w:rPr>
              <w:t>288</w:t>
            </w:r>
          </w:p>
        </w:tc>
      </w:tr>
      <w:tr w:rsidR="004A7063" w:rsidRPr="008B6EE3" w14:paraId="33B7FADA" w14:textId="77777777" w:rsidTr="00627E84">
        <w:trPr>
          <w:jc w:val="center"/>
        </w:trPr>
        <w:tc>
          <w:tcPr>
            <w:tcW w:w="1353" w:type="dxa"/>
            <w:vMerge/>
          </w:tcPr>
          <w:p w14:paraId="67905AEC" w14:textId="77777777" w:rsidR="004A7063" w:rsidRPr="008B6EE3" w:rsidRDefault="004A7063" w:rsidP="00DB6ED3">
            <w:pPr>
              <w:jc w:val="left"/>
              <w:rPr>
                <w:rFonts w:ascii="Times New Roman" w:hAnsi="Times New Roman"/>
                <w:sz w:val="22"/>
                <w:szCs w:val="22"/>
                <w:lang w:val="sr-Cyrl-CS"/>
              </w:rPr>
            </w:pPr>
          </w:p>
        </w:tc>
        <w:tc>
          <w:tcPr>
            <w:tcW w:w="1084" w:type="dxa"/>
          </w:tcPr>
          <w:p w14:paraId="27FCF3B1" w14:textId="77777777" w:rsidR="004A7063" w:rsidRPr="008B6EE3" w:rsidRDefault="00627E84" w:rsidP="00DB6ED3">
            <w:pPr>
              <w:jc w:val="left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8B6EE3">
              <w:rPr>
                <w:rFonts w:ascii="Times New Roman" w:hAnsi="Times New Roman" w:hint="eastAsia"/>
                <w:sz w:val="22"/>
                <w:szCs w:val="22"/>
                <w:lang w:val="sr-Cyrl-CS"/>
              </w:rPr>
              <w:t>Нотиф</w:t>
            </w:r>
            <w:r w:rsidRPr="008B6EE3">
              <w:rPr>
                <w:rFonts w:ascii="Times New Roman" w:hAnsi="Times New Roman"/>
                <w:sz w:val="22"/>
                <w:szCs w:val="22"/>
                <w:lang w:val="sr-Cyrl-CS"/>
              </w:rPr>
              <w:t xml:space="preserve">. </w:t>
            </w:r>
            <w:r w:rsidRPr="008B6EE3">
              <w:rPr>
                <w:rFonts w:ascii="Times New Roman" w:hAnsi="Times New Roman" w:hint="eastAsia"/>
                <w:sz w:val="22"/>
                <w:szCs w:val="22"/>
                <w:lang w:val="sr-Cyrl-CS"/>
              </w:rPr>
              <w:t>стопа</w:t>
            </w:r>
            <w:r w:rsidRPr="008B6EE3">
              <w:rPr>
                <w:rFonts w:ascii="Times New Roman" w:hAnsi="Times New Roman"/>
                <w:sz w:val="22"/>
                <w:szCs w:val="22"/>
                <w:lang w:val="sr-Cyrl-CS"/>
              </w:rPr>
              <w:t xml:space="preserve"> /100.000</w:t>
            </w:r>
          </w:p>
        </w:tc>
        <w:tc>
          <w:tcPr>
            <w:tcW w:w="764" w:type="dxa"/>
            <w:vAlign w:val="center"/>
          </w:tcPr>
          <w:p w14:paraId="2E1D8C9E" w14:textId="412EC982" w:rsidR="004A7063" w:rsidRPr="008B6EE3" w:rsidRDefault="00A62FBB" w:rsidP="00A62FBB">
            <w:pPr>
              <w:jc w:val="center"/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8B6EE3">
              <w:rPr>
                <w:rFonts w:ascii="Times New Roman" w:hAnsi="Times New Roman"/>
                <w:sz w:val="22"/>
                <w:szCs w:val="22"/>
                <w:lang w:val="sr-Cyrl-RS"/>
              </w:rPr>
              <w:t>0,00</w:t>
            </w:r>
          </w:p>
        </w:tc>
        <w:tc>
          <w:tcPr>
            <w:tcW w:w="705" w:type="dxa"/>
            <w:vAlign w:val="center"/>
          </w:tcPr>
          <w:p w14:paraId="3EA84F88" w14:textId="6628C9E6" w:rsidR="004A7063" w:rsidRPr="008B6EE3" w:rsidRDefault="00C3693B" w:rsidP="00166EDD">
            <w:pPr>
              <w:jc w:val="center"/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8B6EE3">
              <w:rPr>
                <w:rFonts w:ascii="Times New Roman" w:hAnsi="Times New Roman"/>
                <w:sz w:val="22"/>
                <w:szCs w:val="22"/>
                <w:lang w:val="sr-Cyrl-RS"/>
              </w:rPr>
              <w:t>1,54</w:t>
            </w:r>
          </w:p>
        </w:tc>
        <w:tc>
          <w:tcPr>
            <w:tcW w:w="782" w:type="dxa"/>
            <w:vAlign w:val="center"/>
          </w:tcPr>
          <w:p w14:paraId="59FFEED8" w14:textId="7EBB4D71" w:rsidR="004A7063" w:rsidRPr="008B6EE3" w:rsidRDefault="002D39CF" w:rsidP="00166EDD">
            <w:pPr>
              <w:jc w:val="center"/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8B6EE3">
              <w:rPr>
                <w:rFonts w:ascii="Times New Roman" w:hAnsi="Times New Roman"/>
                <w:sz w:val="22"/>
                <w:szCs w:val="22"/>
                <w:lang w:val="sr-Cyrl-RS"/>
              </w:rPr>
              <w:t>0,87</w:t>
            </w:r>
          </w:p>
        </w:tc>
        <w:tc>
          <w:tcPr>
            <w:tcW w:w="860" w:type="dxa"/>
            <w:vAlign w:val="center"/>
          </w:tcPr>
          <w:p w14:paraId="4A7AB786" w14:textId="5F725F88" w:rsidR="004A7063" w:rsidRPr="008B6EE3" w:rsidRDefault="004D21B2" w:rsidP="004D21B2">
            <w:pPr>
              <w:jc w:val="center"/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8B6EE3">
              <w:rPr>
                <w:rFonts w:ascii="Times New Roman" w:hAnsi="Times New Roman"/>
                <w:sz w:val="22"/>
                <w:szCs w:val="22"/>
                <w:lang w:val="sr-Cyrl-RS"/>
              </w:rPr>
              <w:t>3,70</w:t>
            </w:r>
          </w:p>
        </w:tc>
        <w:tc>
          <w:tcPr>
            <w:tcW w:w="860" w:type="dxa"/>
            <w:vAlign w:val="center"/>
          </w:tcPr>
          <w:p w14:paraId="60DF6E76" w14:textId="7B6039D7" w:rsidR="004A7063" w:rsidRPr="008B6EE3" w:rsidRDefault="00D63CB9" w:rsidP="00D63CB9">
            <w:pPr>
              <w:jc w:val="center"/>
              <w:rPr>
                <w:rFonts w:ascii="Times New Roman" w:hAnsi="Times New Roman"/>
                <w:sz w:val="22"/>
                <w:szCs w:val="22"/>
                <w:highlight w:val="yellow"/>
                <w:lang w:val="sr-Cyrl-CS"/>
              </w:rPr>
            </w:pPr>
            <w:r w:rsidRPr="008B6EE3">
              <w:rPr>
                <w:rFonts w:ascii="Times New Roman" w:hAnsi="Times New Roman"/>
                <w:sz w:val="22"/>
                <w:szCs w:val="22"/>
                <w:lang w:val="sr-Cyrl-CS"/>
              </w:rPr>
              <w:t>7,36</w:t>
            </w:r>
          </w:p>
        </w:tc>
        <w:tc>
          <w:tcPr>
            <w:tcW w:w="798" w:type="dxa"/>
            <w:vAlign w:val="center"/>
          </w:tcPr>
          <w:p w14:paraId="769D9C73" w14:textId="20541970" w:rsidR="004A7063" w:rsidRPr="008B6EE3" w:rsidRDefault="00E354C1" w:rsidP="00E354C1">
            <w:pPr>
              <w:jc w:val="center"/>
              <w:rPr>
                <w:rFonts w:ascii="Times New Roman" w:hAnsi="Times New Roman"/>
                <w:sz w:val="22"/>
                <w:szCs w:val="22"/>
                <w:highlight w:val="yellow"/>
                <w:lang w:val="sr-Cyrl-CS"/>
              </w:rPr>
            </w:pPr>
            <w:r w:rsidRPr="008B6EE3">
              <w:rPr>
                <w:rFonts w:ascii="Times New Roman" w:hAnsi="Times New Roman"/>
                <w:sz w:val="22"/>
                <w:szCs w:val="22"/>
                <w:lang w:val="sr-Cyrl-CS"/>
              </w:rPr>
              <w:t>4,26</w:t>
            </w:r>
          </w:p>
        </w:tc>
        <w:tc>
          <w:tcPr>
            <w:tcW w:w="875" w:type="dxa"/>
            <w:vAlign w:val="center"/>
          </w:tcPr>
          <w:p w14:paraId="1787E416" w14:textId="689AF5EE" w:rsidR="004A7063" w:rsidRPr="008B6EE3" w:rsidRDefault="00E354C1" w:rsidP="00E354C1">
            <w:pPr>
              <w:jc w:val="center"/>
              <w:rPr>
                <w:rFonts w:ascii="Times New Roman" w:hAnsi="Times New Roman"/>
                <w:sz w:val="22"/>
                <w:szCs w:val="22"/>
                <w:highlight w:val="yellow"/>
                <w:lang w:val="sr-Cyrl-CS"/>
              </w:rPr>
            </w:pPr>
            <w:r w:rsidRPr="008B6EE3">
              <w:rPr>
                <w:rFonts w:ascii="Times New Roman" w:hAnsi="Times New Roman"/>
                <w:sz w:val="22"/>
                <w:szCs w:val="22"/>
                <w:lang w:val="sr-Cyrl-CS"/>
              </w:rPr>
              <w:t>9,29</w:t>
            </w:r>
          </w:p>
        </w:tc>
        <w:tc>
          <w:tcPr>
            <w:tcW w:w="798" w:type="dxa"/>
            <w:vAlign w:val="center"/>
          </w:tcPr>
          <w:p w14:paraId="5345E0A8" w14:textId="19D61572" w:rsidR="004A7063" w:rsidRPr="008B6EE3" w:rsidRDefault="00EE09D5" w:rsidP="00E354C1">
            <w:pPr>
              <w:jc w:val="center"/>
              <w:rPr>
                <w:rFonts w:ascii="Times New Roman" w:hAnsi="Times New Roman"/>
                <w:sz w:val="22"/>
                <w:szCs w:val="22"/>
                <w:highlight w:val="yellow"/>
                <w:lang w:val="sr-Cyrl-CS"/>
              </w:rPr>
            </w:pPr>
            <w:r w:rsidRPr="008B6EE3">
              <w:rPr>
                <w:rFonts w:ascii="Times New Roman" w:hAnsi="Times New Roman"/>
                <w:sz w:val="22"/>
                <w:szCs w:val="22"/>
                <w:lang w:val="sr-Cyrl-CS"/>
              </w:rPr>
              <w:t>11,93</w:t>
            </w:r>
          </w:p>
        </w:tc>
        <w:tc>
          <w:tcPr>
            <w:tcW w:w="751" w:type="dxa"/>
            <w:vAlign w:val="center"/>
          </w:tcPr>
          <w:p w14:paraId="3AC85D81" w14:textId="22501D03" w:rsidR="004A7063" w:rsidRPr="008B6EE3" w:rsidRDefault="00FA2CA5" w:rsidP="00E354C1">
            <w:pPr>
              <w:jc w:val="center"/>
              <w:rPr>
                <w:rFonts w:ascii="Times New Roman" w:hAnsi="Times New Roman"/>
                <w:sz w:val="22"/>
                <w:szCs w:val="22"/>
                <w:highlight w:val="yellow"/>
                <w:lang w:val="sr-Cyrl-RS"/>
              </w:rPr>
            </w:pPr>
            <w:r w:rsidRPr="008B6EE3">
              <w:rPr>
                <w:rFonts w:ascii="Times New Roman" w:hAnsi="Times New Roman"/>
                <w:sz w:val="22"/>
                <w:szCs w:val="22"/>
                <w:lang w:val="sr-Cyrl-RS"/>
              </w:rPr>
              <w:t>14,90</w:t>
            </w:r>
          </w:p>
        </w:tc>
      </w:tr>
    </w:tbl>
    <w:p w14:paraId="341F40A2" w14:textId="77777777" w:rsidR="00E66146" w:rsidRPr="00FA3A1D" w:rsidRDefault="00E66146" w:rsidP="00AC4491">
      <w:pPr>
        <w:rPr>
          <w:rFonts w:ascii="Times New Roman" w:hAnsi="Times New Roman"/>
          <w:szCs w:val="24"/>
          <w:highlight w:val="yellow"/>
          <w:lang w:val="sr-Cyrl-CS"/>
        </w:rPr>
      </w:pPr>
    </w:p>
    <w:p w14:paraId="2DFF4C9C" w14:textId="28CDBE8E" w:rsidR="00E66146" w:rsidRPr="00A62FBB" w:rsidRDefault="00FF2D12" w:rsidP="00EF5AD2">
      <w:pPr>
        <w:spacing w:line="276" w:lineRule="auto"/>
        <w:ind w:firstLine="708"/>
        <w:rPr>
          <w:rFonts w:ascii="Times New Roman" w:hAnsi="Times New Roman"/>
          <w:szCs w:val="24"/>
          <w:lang w:val="sr-Cyrl-RS"/>
        </w:rPr>
      </w:pPr>
      <w:r w:rsidRPr="00A62FBB">
        <w:rPr>
          <w:rFonts w:ascii="Times New Roman" w:hAnsi="Times New Roman"/>
          <w:szCs w:val="24"/>
          <w:lang w:val="sr-Cyrl-CS"/>
        </w:rPr>
        <w:t>Дистрибуција</w:t>
      </w:r>
      <w:r w:rsidRPr="00A62FBB">
        <w:rPr>
          <w:rFonts w:ascii="Times New Roman" w:hAnsi="Times New Roman"/>
          <w:szCs w:val="24"/>
          <w:lang w:val="ru-RU"/>
        </w:rPr>
        <w:t xml:space="preserve"> </w:t>
      </w:r>
      <w:r w:rsidRPr="00A62FBB">
        <w:rPr>
          <w:rFonts w:ascii="Times New Roman" w:hAnsi="Times New Roman"/>
          <w:szCs w:val="24"/>
          <w:lang w:val="sr-Cyrl-CS"/>
        </w:rPr>
        <w:t xml:space="preserve">оболелих од </w:t>
      </w:r>
      <w:r w:rsidR="00D60ECD" w:rsidRPr="00A62FBB">
        <w:rPr>
          <w:rFonts w:ascii="Times New Roman" w:hAnsi="Times New Roman"/>
          <w:iCs/>
          <w:szCs w:val="24"/>
          <w:lang w:val="sr-Cyrl-RS"/>
        </w:rPr>
        <w:t xml:space="preserve">туберкулозе </w:t>
      </w:r>
      <w:r w:rsidRPr="00A62FBB">
        <w:rPr>
          <w:rFonts w:ascii="Times New Roman" w:hAnsi="Times New Roman"/>
          <w:szCs w:val="24"/>
          <w:lang w:val="sr-Cyrl-CS"/>
        </w:rPr>
        <w:t>према полу показује</w:t>
      </w:r>
      <w:r w:rsidRPr="00A62FBB">
        <w:rPr>
          <w:rFonts w:ascii="Times New Roman" w:hAnsi="Times New Roman"/>
          <w:szCs w:val="24"/>
          <w:lang w:val="ru-RU"/>
        </w:rPr>
        <w:t xml:space="preserve"> </w:t>
      </w:r>
      <w:r w:rsidRPr="00A62FBB">
        <w:rPr>
          <w:rFonts w:ascii="Times New Roman" w:hAnsi="Times New Roman"/>
          <w:szCs w:val="24"/>
          <w:lang w:val="sr-Cyrl-RS"/>
        </w:rPr>
        <w:t>да је</w:t>
      </w:r>
      <w:r w:rsidRPr="00A62FBB">
        <w:rPr>
          <w:rFonts w:ascii="Times New Roman" w:hAnsi="Times New Roman"/>
          <w:szCs w:val="24"/>
          <w:lang w:val="sr-Cyrl-CS"/>
        </w:rPr>
        <w:t xml:space="preserve"> број оболелих мушкараца </w:t>
      </w:r>
      <w:r w:rsidR="00C0342A" w:rsidRPr="00A62FBB">
        <w:rPr>
          <w:rFonts w:ascii="Times New Roman" w:hAnsi="Times New Roman"/>
          <w:szCs w:val="24"/>
          <w:lang w:val="sr-Cyrl-CS"/>
        </w:rPr>
        <w:t>за 50</w:t>
      </w:r>
      <w:r w:rsidR="009909A3" w:rsidRPr="00A62FBB">
        <w:rPr>
          <w:rFonts w:ascii="Times New Roman" w:hAnsi="Times New Roman"/>
          <w:szCs w:val="24"/>
          <w:lang w:val="sr-Cyrl-CS"/>
        </w:rPr>
        <w:t>%</w:t>
      </w:r>
      <w:r w:rsidRPr="00A62FBB">
        <w:rPr>
          <w:rFonts w:ascii="Times New Roman" w:hAnsi="Times New Roman"/>
          <w:szCs w:val="24"/>
          <w:lang w:val="sr-Cyrl-CS"/>
        </w:rPr>
        <w:t xml:space="preserve"> виши у о</w:t>
      </w:r>
      <w:r w:rsidR="003101E0" w:rsidRPr="00A62FBB">
        <w:rPr>
          <w:rFonts w:ascii="Times New Roman" w:hAnsi="Times New Roman"/>
          <w:szCs w:val="24"/>
          <w:lang w:val="sr-Cyrl-CS"/>
        </w:rPr>
        <w:t>дносу на број оболели</w:t>
      </w:r>
      <w:r w:rsidR="00A62FBB" w:rsidRPr="00A62FBB">
        <w:rPr>
          <w:rFonts w:ascii="Times New Roman" w:hAnsi="Times New Roman"/>
          <w:szCs w:val="24"/>
          <w:lang w:val="sr-Cyrl-CS"/>
        </w:rPr>
        <w:t>х жена (380:243</w:t>
      </w:r>
      <w:r w:rsidR="00C0342A" w:rsidRPr="00A62FBB">
        <w:rPr>
          <w:rFonts w:ascii="Times New Roman" w:hAnsi="Times New Roman"/>
          <w:szCs w:val="24"/>
          <w:lang w:val="ru-RU"/>
        </w:rPr>
        <w:t xml:space="preserve"> = 1,5</w:t>
      </w:r>
      <w:r w:rsidRPr="00A62FBB">
        <w:rPr>
          <w:rFonts w:ascii="Times New Roman" w:hAnsi="Times New Roman"/>
          <w:szCs w:val="24"/>
          <w:lang w:val="ru-RU"/>
        </w:rPr>
        <w:t>:1)</w:t>
      </w:r>
      <w:r w:rsidR="00391CE4" w:rsidRPr="00A62FBB">
        <w:rPr>
          <w:rFonts w:ascii="Times New Roman" w:hAnsi="Times New Roman"/>
          <w:szCs w:val="24"/>
          <w:lang w:val="ru-RU"/>
        </w:rPr>
        <w:t>,</w:t>
      </w:r>
      <w:r w:rsidR="003D4E33" w:rsidRPr="00A62FBB">
        <w:rPr>
          <w:rFonts w:ascii="Times New Roman" w:hAnsi="Times New Roman"/>
          <w:szCs w:val="24"/>
          <w:lang w:val="sr-Cyrl-RS"/>
        </w:rPr>
        <w:t xml:space="preserve"> као и претходних година. </w:t>
      </w:r>
    </w:p>
    <w:p w14:paraId="362ADAA2" w14:textId="0EB7AC7D" w:rsidR="00176FF5" w:rsidRDefault="00176FF5" w:rsidP="00EF5AD2">
      <w:pPr>
        <w:spacing w:line="276" w:lineRule="auto"/>
        <w:ind w:firstLine="708"/>
        <w:rPr>
          <w:rFonts w:ascii="Times New Roman" w:eastAsia="Calibri" w:hAnsi="Times New Roman"/>
          <w:noProof/>
          <w:szCs w:val="24"/>
          <w:lang w:val="sr-Cyrl-RS" w:eastAsia="sr-Latn-CS"/>
        </w:rPr>
      </w:pPr>
      <w:r w:rsidRPr="00F01AFE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Према подацима добијеним </w:t>
      </w:r>
      <w:r w:rsidR="00391CE4" w:rsidRPr="00F01AFE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кроз допунски образац </w:t>
      </w:r>
      <w:r w:rsidRPr="00F01AFE">
        <w:rPr>
          <w:rFonts w:ascii="Times New Roman" w:eastAsia="Calibri" w:hAnsi="Times New Roman"/>
          <w:noProof/>
          <w:szCs w:val="24"/>
          <w:lang w:val="sr-Cyrl-CS" w:eastAsia="sr-Latn-CS"/>
        </w:rPr>
        <w:t>број 9</w:t>
      </w:r>
      <w:r w:rsidRPr="00F01AFE">
        <w:rPr>
          <w:rFonts w:ascii="Times New Roman" w:eastAsia="Calibri" w:hAnsi="Times New Roman"/>
          <w:noProof/>
          <w:szCs w:val="24"/>
          <w:lang w:val="sr-Latn-RS" w:eastAsia="sr-Latn-CS"/>
        </w:rPr>
        <w:t>,</w:t>
      </w:r>
      <w:r w:rsidRPr="00F01AFE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 у току 201</w:t>
      </w:r>
      <w:r w:rsidR="007176AD" w:rsidRPr="00F01AFE">
        <w:rPr>
          <w:rFonts w:ascii="Times New Roman" w:eastAsia="Calibri" w:hAnsi="Times New Roman"/>
          <w:noProof/>
          <w:szCs w:val="24"/>
          <w:lang w:val="sr-Latn-RS" w:eastAsia="sr-Latn-CS"/>
        </w:rPr>
        <w:t>9</w:t>
      </w:r>
      <w:r w:rsidRPr="00F01AFE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. године </w:t>
      </w:r>
      <w:r w:rsidR="00514BF4">
        <w:rPr>
          <w:rFonts w:ascii="Times New Roman" w:eastAsia="Calibri" w:hAnsi="Times New Roman"/>
          <w:noProof/>
          <w:szCs w:val="24"/>
          <w:lang w:val="sr-Cyrl-RS" w:eastAsia="sr-Latn-CS"/>
        </w:rPr>
        <w:t>су</w:t>
      </w:r>
      <w:r w:rsidR="00514BF4" w:rsidRPr="00F01AFE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 регистрован</w:t>
      </w:r>
      <w:r w:rsidR="00514BF4">
        <w:rPr>
          <w:rFonts w:ascii="Times New Roman" w:eastAsia="Calibri" w:hAnsi="Times New Roman"/>
          <w:noProof/>
          <w:szCs w:val="24"/>
          <w:lang w:val="sr-Cyrl-RS" w:eastAsia="sr-Latn-CS"/>
        </w:rPr>
        <w:t>е</w:t>
      </w:r>
      <w:r w:rsidR="00514BF4" w:rsidRPr="00F01AFE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 </w:t>
      </w:r>
      <w:r w:rsidR="009847EA" w:rsidRPr="00F01AFE">
        <w:rPr>
          <w:rFonts w:ascii="Times New Roman" w:eastAsia="Calibri" w:hAnsi="Times New Roman"/>
          <w:noProof/>
          <w:szCs w:val="24"/>
          <w:lang w:val="sr-Cyrl-RS" w:eastAsia="sr-Latn-CS"/>
        </w:rPr>
        <w:t>534</w:t>
      </w:r>
      <w:r w:rsidRPr="00F01AFE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 </w:t>
      </w:r>
      <w:r w:rsidR="009847EA" w:rsidRPr="00F01AFE">
        <w:rPr>
          <w:rFonts w:ascii="Times New Roman" w:eastAsia="Calibri" w:hAnsi="Times New Roman"/>
          <w:noProof/>
          <w:szCs w:val="24"/>
          <w:lang w:val="sr-Cyrl-RS" w:eastAsia="sr-Latn-CS"/>
        </w:rPr>
        <w:t>оболеле особе</w:t>
      </w:r>
      <w:r w:rsidRPr="00F01AFE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, </w:t>
      </w:r>
      <w:r w:rsidR="00514BF4">
        <w:rPr>
          <w:rFonts w:ascii="Times New Roman" w:eastAsia="Calibri" w:hAnsi="Times New Roman"/>
          <w:noProof/>
          <w:szCs w:val="24"/>
          <w:lang w:val="sr-Cyrl-RS" w:eastAsia="sr-Latn-CS"/>
        </w:rPr>
        <w:t>са</w:t>
      </w:r>
      <w:r w:rsidRPr="00F01AFE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 </w:t>
      </w:r>
      <w:r w:rsidR="00514BF4" w:rsidRPr="00F01AFE">
        <w:rPr>
          <w:rFonts w:ascii="Times New Roman" w:eastAsia="Calibri" w:hAnsi="Times New Roman"/>
          <w:noProof/>
          <w:szCs w:val="24"/>
          <w:lang w:val="sr-Cyrl-RS" w:eastAsia="sr-Latn-CS"/>
        </w:rPr>
        <w:t>стоп</w:t>
      </w:r>
      <w:r w:rsidR="00514BF4">
        <w:rPr>
          <w:rFonts w:ascii="Times New Roman" w:eastAsia="Calibri" w:hAnsi="Times New Roman"/>
          <w:noProof/>
          <w:szCs w:val="24"/>
          <w:lang w:val="sr-Cyrl-RS" w:eastAsia="sr-Latn-CS"/>
        </w:rPr>
        <w:t>ом</w:t>
      </w:r>
      <w:r w:rsidR="00514BF4" w:rsidRPr="00F01AFE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 </w:t>
      </w:r>
      <w:r w:rsidRPr="00F01AFE">
        <w:rPr>
          <w:rFonts w:ascii="Times New Roman" w:eastAsia="Calibri" w:hAnsi="Times New Roman"/>
          <w:noProof/>
          <w:szCs w:val="24"/>
          <w:lang w:val="sr-Cyrl-RS" w:eastAsia="sr-Latn-CS"/>
        </w:rPr>
        <w:t>пријављивања (нотиф</w:t>
      </w:r>
      <w:r w:rsidR="00F01AFE" w:rsidRPr="00F01AFE">
        <w:rPr>
          <w:rFonts w:ascii="Times New Roman" w:eastAsia="Calibri" w:hAnsi="Times New Roman"/>
          <w:noProof/>
          <w:szCs w:val="24"/>
          <w:lang w:val="sr-Cyrl-RS" w:eastAsia="sr-Latn-CS"/>
        </w:rPr>
        <w:t>икациону стопу) туберкулозе од 7,83</w:t>
      </w:r>
      <w:r w:rsidRPr="00F01AFE">
        <w:rPr>
          <w:rFonts w:ascii="Times New Roman" w:eastAsia="Calibri" w:hAnsi="Times New Roman"/>
          <w:noProof/>
          <w:szCs w:val="24"/>
          <w:lang w:val="sr-Cyrl-RS" w:eastAsia="sr-Latn-CS"/>
        </w:rPr>
        <w:t>/100.000 становника.</w:t>
      </w:r>
    </w:p>
    <w:p w14:paraId="2ECE91AF" w14:textId="77777777" w:rsidR="003E27E8" w:rsidRPr="00F01AFE" w:rsidRDefault="003E27E8" w:rsidP="00EF5AD2">
      <w:pPr>
        <w:spacing w:line="276" w:lineRule="auto"/>
        <w:ind w:firstLine="708"/>
        <w:rPr>
          <w:rFonts w:ascii="Times New Roman" w:eastAsia="Calibri" w:hAnsi="Times New Roman"/>
          <w:noProof/>
          <w:szCs w:val="24"/>
          <w:lang w:val="sr-Cyrl-RS" w:eastAsia="sr-Latn-CS"/>
        </w:rPr>
      </w:pPr>
    </w:p>
    <w:p w14:paraId="3203F573" w14:textId="1F8CD357" w:rsidR="0046128D" w:rsidRPr="0056778F" w:rsidRDefault="00176FF5" w:rsidP="00EF5AD2">
      <w:pPr>
        <w:spacing w:line="276" w:lineRule="auto"/>
        <w:rPr>
          <w:rFonts w:ascii="Times New Roman" w:eastAsia="Calibri" w:hAnsi="Times New Roman"/>
          <w:noProof/>
          <w:szCs w:val="24"/>
          <w:lang w:val="sr-Cyrl-RS" w:eastAsia="sr-Latn-CS"/>
        </w:rPr>
      </w:pPr>
      <w:r w:rsidRPr="0056778F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Од укупног броја оболелих од туберкулозе у Србији, </w:t>
      </w:r>
      <w:r w:rsidR="00804ECC">
        <w:rPr>
          <w:rFonts w:ascii="Times New Roman" w:eastAsia="Calibri" w:hAnsi="Times New Roman"/>
          <w:noProof/>
          <w:szCs w:val="24"/>
          <w:lang w:val="sr-Cyrl-RS" w:eastAsia="sr-Latn-CS"/>
        </w:rPr>
        <w:t>490 (92</w:t>
      </w:r>
      <w:r w:rsidR="00804ECC">
        <w:rPr>
          <w:rFonts w:ascii="Times New Roman" w:eastAsia="Calibri" w:hAnsi="Times New Roman"/>
          <w:noProof/>
          <w:szCs w:val="24"/>
          <w:lang w:val="sr-Cyrl-CS" w:eastAsia="sr-Latn-CS"/>
        </w:rPr>
        <w:t>%) су чинили новооболели</w:t>
      </w:r>
      <w:r w:rsidR="000C775C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, док је раније лечених случајева било </w:t>
      </w:r>
      <w:r w:rsidR="00804ECC">
        <w:rPr>
          <w:rFonts w:ascii="Times New Roman" w:eastAsia="Calibri" w:hAnsi="Times New Roman"/>
          <w:noProof/>
          <w:szCs w:val="24"/>
          <w:lang w:val="sr-Cyrl-CS" w:eastAsia="sr-Latn-CS"/>
        </w:rPr>
        <w:t>44 (8</w:t>
      </w:r>
      <w:r w:rsidRPr="0056778F">
        <w:rPr>
          <w:rFonts w:ascii="Times New Roman" w:eastAsia="Calibri" w:hAnsi="Times New Roman"/>
          <w:noProof/>
          <w:szCs w:val="24"/>
          <w:lang w:val="sr-Cyrl-CS" w:eastAsia="sr-Latn-CS"/>
        </w:rPr>
        <w:t>%</w:t>
      </w:r>
      <w:r w:rsidR="00804ECC">
        <w:rPr>
          <w:rFonts w:ascii="Times New Roman" w:eastAsia="Calibri" w:hAnsi="Times New Roman"/>
          <w:noProof/>
          <w:szCs w:val="24"/>
          <w:lang w:val="sr-Cyrl-CS" w:eastAsia="sr-Latn-CS"/>
        </w:rPr>
        <w:t>)</w:t>
      </w:r>
      <w:r w:rsidR="000C775C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што је за 3% мање у односу на 2018. годину</w:t>
      </w:r>
      <w:r w:rsidR="00057C98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. </w:t>
      </w:r>
    </w:p>
    <w:p w14:paraId="0BB6D8FE" w14:textId="77777777" w:rsidR="00EF5AD2" w:rsidRDefault="00EF5AD2" w:rsidP="00176FF5">
      <w:pPr>
        <w:spacing w:line="240" w:lineRule="auto"/>
        <w:rPr>
          <w:rFonts w:ascii="Times New Roman" w:hAnsi="Times New Roman"/>
          <w:b/>
          <w:szCs w:val="24"/>
          <w:lang w:val="sr-Cyrl-RS"/>
        </w:rPr>
      </w:pPr>
    </w:p>
    <w:p w14:paraId="00AF2E57" w14:textId="77777777" w:rsidR="00EF5AD2" w:rsidRDefault="00EF5AD2" w:rsidP="00176FF5">
      <w:pPr>
        <w:spacing w:line="240" w:lineRule="auto"/>
        <w:rPr>
          <w:rFonts w:ascii="Times New Roman" w:hAnsi="Times New Roman"/>
          <w:b/>
          <w:szCs w:val="24"/>
          <w:lang w:val="sr-Cyrl-RS"/>
        </w:rPr>
      </w:pPr>
    </w:p>
    <w:p w14:paraId="49B370B7" w14:textId="4ABBBF78" w:rsidR="00176FF5" w:rsidRPr="0046128D" w:rsidRDefault="00176FF5" w:rsidP="00176FF5">
      <w:pPr>
        <w:spacing w:line="240" w:lineRule="auto"/>
        <w:rPr>
          <w:rFonts w:ascii="Times New Roman" w:hAnsi="Times New Roman"/>
          <w:szCs w:val="24"/>
          <w:lang w:val="sr-Cyrl-RS"/>
        </w:rPr>
      </w:pPr>
      <w:r w:rsidRPr="0046128D">
        <w:rPr>
          <w:rFonts w:ascii="Times New Roman" w:hAnsi="Times New Roman"/>
          <w:b/>
          <w:szCs w:val="24"/>
          <w:lang w:val="sr-Cyrl-RS"/>
        </w:rPr>
        <w:t>Графикон 3</w:t>
      </w:r>
      <w:r w:rsidRPr="00EF5AD2">
        <w:rPr>
          <w:rFonts w:ascii="Times New Roman" w:hAnsi="Times New Roman"/>
          <w:b/>
          <w:szCs w:val="24"/>
          <w:lang w:val="sr-Cyrl-RS"/>
        </w:rPr>
        <w:t>.</w:t>
      </w:r>
      <w:r w:rsidRPr="0046128D">
        <w:rPr>
          <w:rFonts w:ascii="Times New Roman" w:hAnsi="Times New Roman"/>
          <w:szCs w:val="24"/>
          <w:lang w:val="sr-Cyrl-RS"/>
        </w:rPr>
        <w:t xml:space="preserve"> Дистрибуција</w:t>
      </w:r>
      <w:r w:rsidR="004B1196">
        <w:rPr>
          <w:rFonts w:ascii="Times New Roman" w:hAnsi="Times New Roman"/>
          <w:szCs w:val="24"/>
          <w:lang w:val="sr-Cyrl-RS"/>
        </w:rPr>
        <w:t xml:space="preserve"> </w:t>
      </w:r>
      <w:r w:rsidRPr="0046128D">
        <w:rPr>
          <w:rFonts w:ascii="Times New Roman" w:hAnsi="Times New Roman"/>
          <w:szCs w:val="24"/>
          <w:lang w:val="sr-Cyrl-RS"/>
        </w:rPr>
        <w:t xml:space="preserve">оболелих од туберкулозе према историји претходних лечења, </w:t>
      </w:r>
      <w:r w:rsidRPr="0046128D">
        <w:rPr>
          <w:rFonts w:ascii="Times New Roman" w:hAnsi="Times New Roman" w:hint="eastAsia"/>
          <w:szCs w:val="24"/>
          <w:lang w:val="sr-Cyrl-RS"/>
        </w:rPr>
        <w:t>Република</w:t>
      </w:r>
      <w:r w:rsidRPr="0046128D">
        <w:rPr>
          <w:rFonts w:ascii="Times New Roman" w:hAnsi="Times New Roman"/>
          <w:szCs w:val="24"/>
          <w:lang w:val="sr-Cyrl-RS"/>
        </w:rPr>
        <w:t xml:space="preserve"> </w:t>
      </w:r>
      <w:r w:rsidRPr="0046128D">
        <w:rPr>
          <w:rFonts w:ascii="Times New Roman" w:hAnsi="Times New Roman" w:hint="eastAsia"/>
          <w:szCs w:val="24"/>
          <w:lang w:val="sr-Cyrl-RS"/>
        </w:rPr>
        <w:t>Србија</w:t>
      </w:r>
      <w:r w:rsidR="00AD6F64" w:rsidRPr="0046128D">
        <w:rPr>
          <w:rFonts w:ascii="Times New Roman" w:hAnsi="Times New Roman"/>
          <w:szCs w:val="24"/>
          <w:lang w:val="sr-Cyrl-RS"/>
        </w:rPr>
        <w:t>, 2010–2019</w:t>
      </w:r>
      <w:r w:rsidRPr="0046128D">
        <w:rPr>
          <w:rFonts w:ascii="Times New Roman" w:hAnsi="Times New Roman"/>
          <w:szCs w:val="24"/>
          <w:lang w:val="sr-Cyrl-RS"/>
        </w:rPr>
        <w:t>.</w:t>
      </w:r>
    </w:p>
    <w:p w14:paraId="363CBDFD" w14:textId="77777777" w:rsidR="0046128D" w:rsidRPr="00FA3A1D" w:rsidRDefault="0046128D" w:rsidP="00176FF5">
      <w:pPr>
        <w:spacing w:line="240" w:lineRule="auto"/>
        <w:rPr>
          <w:rFonts w:ascii="Times New Roman" w:hAnsi="Times New Roman"/>
          <w:szCs w:val="24"/>
          <w:highlight w:val="yellow"/>
          <w:lang w:val="sr-Cyrl-RS"/>
        </w:rPr>
      </w:pPr>
    </w:p>
    <w:p w14:paraId="5C0A69F1" w14:textId="228287D5" w:rsidR="00176FF5" w:rsidRPr="00630117" w:rsidRDefault="008D0930" w:rsidP="00630117">
      <w:pPr>
        <w:rPr>
          <w:rFonts w:ascii="Times New Roman" w:hAnsi="Times New Roman"/>
          <w:szCs w:val="24"/>
          <w:highlight w:val="yellow"/>
          <w:lang w:val="sr-Cyrl-RS"/>
        </w:rPr>
      </w:pPr>
      <w:r>
        <w:rPr>
          <w:noProof/>
          <w:lang w:val="en-GB" w:eastAsia="en-GB"/>
        </w:rPr>
        <w:drawing>
          <wp:inline distT="0" distB="0" distL="0" distR="0" wp14:anchorId="496C6EC9" wp14:editId="1E0C7574">
            <wp:extent cx="5338763" cy="3100388"/>
            <wp:effectExtent l="0" t="0" r="14605" b="5080"/>
            <wp:docPr id="11" name="Chart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168F2024" w14:textId="11CC0847" w:rsidR="00176FF5" w:rsidRPr="0046128D" w:rsidRDefault="00176FF5" w:rsidP="00EF5AD2">
      <w:pPr>
        <w:spacing w:line="276" w:lineRule="auto"/>
        <w:ind w:firstLine="709"/>
        <w:rPr>
          <w:rFonts w:ascii="Times New Roman" w:eastAsia="Calibri" w:hAnsi="Times New Roman"/>
          <w:noProof/>
          <w:szCs w:val="24"/>
          <w:lang w:val="sr-Cyrl-RS" w:eastAsia="sr-Latn-CS"/>
        </w:rPr>
      </w:pPr>
      <w:r w:rsidRPr="0046128D">
        <w:rPr>
          <w:rFonts w:ascii="Times New Roman" w:eastAsia="Calibri" w:hAnsi="Times New Roman"/>
          <w:noProof/>
          <w:szCs w:val="24"/>
          <w:lang w:val="sr-Cyrl-RS" w:eastAsia="sr-Latn-CS"/>
        </w:rPr>
        <w:lastRenderedPageBreak/>
        <w:t>Иако дистрибуције учесталости показују</w:t>
      </w:r>
      <w:r w:rsidR="007B7519" w:rsidRPr="0046128D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 мање процентуалне варијације, </w:t>
      </w:r>
      <w:r w:rsidR="00391CE4" w:rsidRPr="0046128D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не региструје се статистички значајан тренд. </w:t>
      </w:r>
    </w:p>
    <w:p w14:paraId="1F0B5D88" w14:textId="1FAD42C6" w:rsidR="007E2467" w:rsidRPr="00630117" w:rsidRDefault="00176FF5" w:rsidP="00EF5AD2">
      <w:pPr>
        <w:spacing w:line="276" w:lineRule="auto"/>
        <w:ind w:firstLine="709"/>
        <w:rPr>
          <w:rFonts w:ascii="Times New Roman" w:eastAsia="Calibri" w:hAnsi="Times New Roman"/>
          <w:noProof/>
          <w:szCs w:val="24"/>
          <w:lang w:val="sr-Cyrl-CS" w:eastAsia="sr-Latn-CS"/>
        </w:rPr>
      </w:pPr>
      <w:r w:rsidRPr="00AB51FD">
        <w:rPr>
          <w:rFonts w:ascii="Times New Roman" w:eastAsia="Calibri" w:hAnsi="Times New Roman"/>
          <w:noProof/>
          <w:szCs w:val="24"/>
          <w:lang w:val="sr-Cyrl-RS" w:eastAsia="sr-Latn-CS"/>
        </w:rPr>
        <w:t>Плућну локализацију болести (ПТБ) у 201</w:t>
      </w:r>
      <w:r w:rsidR="00AB51FD" w:rsidRPr="00AB51FD">
        <w:rPr>
          <w:rFonts w:ascii="Times New Roman" w:eastAsia="Calibri" w:hAnsi="Times New Roman"/>
          <w:noProof/>
          <w:szCs w:val="24"/>
          <w:lang w:val="sr-Cyrl-RS" w:eastAsia="sr-Latn-CS"/>
        </w:rPr>
        <w:t>9</w:t>
      </w:r>
      <w:r w:rsidRPr="00AB51FD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. години </w:t>
      </w:r>
      <w:r w:rsidR="00AB51FD" w:rsidRPr="00AB51FD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имало </w:t>
      </w:r>
      <w:r w:rsidR="00514BF4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је </w:t>
      </w:r>
      <w:r w:rsidR="00AB51FD" w:rsidRPr="00AB51FD">
        <w:rPr>
          <w:rFonts w:ascii="Times New Roman" w:eastAsia="Calibri" w:hAnsi="Times New Roman"/>
          <w:noProof/>
          <w:szCs w:val="24"/>
          <w:lang w:val="sr-Cyrl-RS" w:eastAsia="sr-Latn-CS"/>
        </w:rPr>
        <w:t>86</w:t>
      </w:r>
      <w:r w:rsidRPr="00AB51FD">
        <w:rPr>
          <w:rFonts w:ascii="Times New Roman" w:eastAsia="Calibri" w:hAnsi="Times New Roman"/>
          <w:noProof/>
          <w:szCs w:val="24"/>
          <w:lang w:val="sr-Cyrl-RS" w:eastAsia="sr-Latn-CS"/>
        </w:rPr>
        <w:t>% оболелих,</w:t>
      </w:r>
      <w:r w:rsidR="00C32591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 </w:t>
      </w:r>
      <w:r w:rsidR="00514BF4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за </w:t>
      </w:r>
      <w:r w:rsidR="00C32591">
        <w:rPr>
          <w:rFonts w:ascii="Times New Roman" w:eastAsia="Calibri" w:hAnsi="Times New Roman"/>
          <w:noProof/>
          <w:szCs w:val="24"/>
          <w:lang w:val="sr-Cyrl-RS" w:eastAsia="sr-Latn-CS"/>
        </w:rPr>
        <w:t>3% мање у односу на 2018. годину. Међу оболелима од плућне туберкулозе</w:t>
      </w:r>
      <w:r w:rsidR="005362C3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71</w:t>
      </w:r>
      <w:r w:rsidRPr="00AB51FD">
        <w:rPr>
          <w:rFonts w:ascii="Times New Roman" w:eastAsia="Calibri" w:hAnsi="Times New Roman"/>
          <w:noProof/>
          <w:szCs w:val="24"/>
          <w:lang w:val="sr-Cyrl-CS" w:eastAsia="sr-Latn-CS"/>
        </w:rPr>
        <w:t>% било културом потвр</w:t>
      </w:r>
      <w:r w:rsidRPr="00AB51FD">
        <w:rPr>
          <w:rFonts w:ascii="Times New Roman" w:eastAsia="Calibri" w:hAnsi="Times New Roman"/>
          <w:noProof/>
          <w:szCs w:val="24"/>
          <w:lang w:val="sr-Latn-RS" w:eastAsia="sr-Latn-CS"/>
        </w:rPr>
        <w:t>ђ</w:t>
      </w:r>
      <w:r w:rsidRPr="00AB51FD">
        <w:rPr>
          <w:rFonts w:ascii="Times New Roman" w:eastAsia="Calibri" w:hAnsi="Times New Roman"/>
          <w:noProof/>
          <w:szCs w:val="24"/>
          <w:lang w:val="sr-Cyrl-CS" w:eastAsia="sr-Latn-CS"/>
        </w:rPr>
        <w:t>ено, док су</w:t>
      </w:r>
      <w:r w:rsidR="007E2467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код 63</w:t>
      </w:r>
      <w:r w:rsidRPr="00AB51FD">
        <w:rPr>
          <w:rFonts w:ascii="Times New Roman" w:eastAsia="Calibri" w:hAnsi="Times New Roman"/>
          <w:noProof/>
          <w:szCs w:val="24"/>
          <w:lang w:val="sr-Cyrl-CS" w:eastAsia="sr-Latn-CS"/>
        </w:rPr>
        <w:t>% оболелих бацили туберкулозе нађени директном микроскопијом спутума.</w:t>
      </w:r>
    </w:p>
    <w:p w14:paraId="15EB2261" w14:textId="77777777" w:rsidR="00EF5AD2" w:rsidRDefault="00EF5AD2" w:rsidP="00176FF5">
      <w:pPr>
        <w:spacing w:after="200" w:line="240" w:lineRule="auto"/>
        <w:rPr>
          <w:rFonts w:ascii="Times New Roman" w:hAnsi="Times New Roman"/>
          <w:b/>
          <w:szCs w:val="24"/>
          <w:lang w:val="sr-Cyrl-RS"/>
        </w:rPr>
      </w:pPr>
    </w:p>
    <w:p w14:paraId="608459EC" w14:textId="4ECB49A9" w:rsidR="00176FF5" w:rsidRPr="007E2467" w:rsidRDefault="00176FF5" w:rsidP="00176FF5">
      <w:pPr>
        <w:spacing w:after="200" w:line="240" w:lineRule="auto"/>
        <w:rPr>
          <w:rFonts w:ascii="Times New Roman" w:hAnsi="Times New Roman"/>
          <w:szCs w:val="24"/>
          <w:lang w:val="sr-Latn-RS"/>
        </w:rPr>
      </w:pPr>
      <w:r w:rsidRPr="007E2467">
        <w:rPr>
          <w:rFonts w:ascii="Times New Roman" w:hAnsi="Times New Roman"/>
          <w:b/>
          <w:szCs w:val="24"/>
          <w:lang w:val="sr-Cyrl-RS"/>
        </w:rPr>
        <w:t>Графикон 4.</w:t>
      </w:r>
      <w:r w:rsidRPr="007E2467">
        <w:rPr>
          <w:rFonts w:ascii="Times New Roman" w:hAnsi="Times New Roman"/>
          <w:szCs w:val="24"/>
          <w:lang w:val="sr-Cyrl-RS"/>
        </w:rPr>
        <w:t xml:space="preserve"> Кретање бактериолошке потврђености (микроскопијом и културом) плућних облика туберкулозе, </w:t>
      </w:r>
      <w:r w:rsidR="00391CE4" w:rsidRPr="007E2467">
        <w:rPr>
          <w:rFonts w:ascii="Times New Roman" w:hAnsi="Times New Roman"/>
          <w:szCs w:val="24"/>
          <w:lang w:val="sr-Cyrl-RS"/>
        </w:rPr>
        <w:t xml:space="preserve">Република </w:t>
      </w:r>
      <w:r w:rsidRPr="007E2467">
        <w:rPr>
          <w:rFonts w:ascii="Times New Roman" w:hAnsi="Times New Roman"/>
          <w:szCs w:val="24"/>
          <w:lang w:val="sr-Cyrl-RS"/>
        </w:rPr>
        <w:t>Србија,</w:t>
      </w:r>
      <w:r w:rsidR="007E2467">
        <w:rPr>
          <w:rFonts w:ascii="Times New Roman" w:hAnsi="Times New Roman"/>
          <w:szCs w:val="24"/>
          <w:lang w:val="sr-Cyrl-RS"/>
        </w:rPr>
        <w:t xml:space="preserve"> 2010–2019</w:t>
      </w:r>
      <w:r w:rsidRPr="007E2467">
        <w:rPr>
          <w:rFonts w:ascii="Times New Roman" w:hAnsi="Times New Roman"/>
          <w:szCs w:val="24"/>
          <w:lang w:val="sr-Cyrl-RS"/>
        </w:rPr>
        <w:t>. године</w:t>
      </w:r>
    </w:p>
    <w:p w14:paraId="507A93B1" w14:textId="5D74B64A" w:rsidR="00176FF5" w:rsidRPr="00FA3A1D" w:rsidRDefault="00176FF5" w:rsidP="00176FF5">
      <w:pPr>
        <w:spacing w:after="200" w:line="240" w:lineRule="auto"/>
        <w:rPr>
          <w:rFonts w:ascii="Times New Roman" w:hAnsi="Times New Roman"/>
          <w:szCs w:val="24"/>
          <w:highlight w:val="yellow"/>
          <w:lang w:val="sr-Cyrl-RS"/>
        </w:rPr>
      </w:pPr>
    </w:p>
    <w:p w14:paraId="20DF95BC" w14:textId="5BF5AC49" w:rsidR="00375B99" w:rsidRPr="006004D4" w:rsidRDefault="006004D4" w:rsidP="006004D4">
      <w:pPr>
        <w:rPr>
          <w:rFonts w:ascii="Times New Roman" w:hAnsi="Times New Roman"/>
          <w:szCs w:val="24"/>
          <w:highlight w:val="yellow"/>
          <w:lang w:val="sr-Cyrl-CS"/>
        </w:rPr>
      </w:pPr>
      <w:r>
        <w:rPr>
          <w:noProof/>
          <w:lang w:val="en-GB" w:eastAsia="en-GB"/>
        </w:rPr>
        <w:drawing>
          <wp:inline distT="0" distB="0" distL="0" distR="0" wp14:anchorId="0CAA1AF1" wp14:editId="2933E256">
            <wp:extent cx="4572000" cy="2743200"/>
            <wp:effectExtent l="0" t="0" r="0" b="0"/>
            <wp:docPr id="5" name="Chart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45B7A331" w14:textId="77777777" w:rsidR="003E27E8" w:rsidRDefault="003E27E8" w:rsidP="00EF5AD2">
      <w:pPr>
        <w:spacing w:line="276" w:lineRule="auto"/>
        <w:ind w:firstLine="709"/>
        <w:rPr>
          <w:rFonts w:ascii="Times New Roman" w:eastAsia="Calibri" w:hAnsi="Times New Roman"/>
          <w:noProof/>
          <w:szCs w:val="24"/>
          <w:lang w:val="sr-Cyrl-CS" w:eastAsia="sr-Latn-CS"/>
        </w:rPr>
      </w:pPr>
    </w:p>
    <w:p w14:paraId="373888B4" w14:textId="4137FE7A" w:rsidR="007E2467" w:rsidRPr="001D107A" w:rsidRDefault="007E2467" w:rsidP="00EF5AD2">
      <w:pPr>
        <w:spacing w:line="276" w:lineRule="auto"/>
        <w:ind w:firstLine="709"/>
        <w:rPr>
          <w:rFonts w:ascii="Times New Roman" w:eastAsia="Calibri" w:hAnsi="Times New Roman"/>
          <w:noProof/>
          <w:szCs w:val="24"/>
          <w:lang w:val="sr-Cyrl-CS" w:eastAsia="sr-Latn-CS"/>
        </w:rPr>
      </w:pPr>
      <w:r w:rsidRPr="001D107A">
        <w:rPr>
          <w:rFonts w:ascii="Times New Roman" w:eastAsia="Calibri" w:hAnsi="Times New Roman"/>
          <w:noProof/>
          <w:szCs w:val="24"/>
          <w:lang w:val="sr-Cyrl-CS" w:eastAsia="sr-Latn-CS"/>
        </w:rPr>
        <w:t>Висока позитивност микроскопског налаза спутума</w:t>
      </w:r>
      <w:r w:rsidR="00514BF4">
        <w:rPr>
          <w:rFonts w:ascii="Times New Roman" w:eastAsia="Calibri" w:hAnsi="Times New Roman"/>
          <w:noProof/>
          <w:szCs w:val="24"/>
          <w:lang w:val="sr-Cyrl-CS" w:eastAsia="sr-Latn-CS"/>
        </w:rPr>
        <w:t>,</w:t>
      </w:r>
      <w:r w:rsidRPr="001D107A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</w:t>
      </w:r>
      <w:r w:rsidR="006004D4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која се одржава уназад 10 година </w:t>
      </w:r>
      <w:r w:rsidR="00D1149C">
        <w:rPr>
          <w:rFonts w:ascii="Times New Roman" w:eastAsia="Calibri" w:hAnsi="Times New Roman"/>
          <w:noProof/>
          <w:szCs w:val="24"/>
          <w:lang w:val="sr-Cyrl-CS" w:eastAsia="sr-Latn-CS"/>
        </w:rPr>
        <w:t>међу оболелима од плућне туберкулозе</w:t>
      </w:r>
      <w:r w:rsidR="00514BF4">
        <w:rPr>
          <w:rFonts w:ascii="Times New Roman" w:eastAsia="Calibri" w:hAnsi="Times New Roman"/>
          <w:noProof/>
          <w:szCs w:val="24"/>
          <w:lang w:val="sr-Cyrl-CS" w:eastAsia="sr-Latn-CS"/>
        </w:rPr>
        <w:t>,</w:t>
      </w:r>
      <w:r w:rsidR="00D1149C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</w:t>
      </w:r>
      <w:r w:rsidRPr="001D107A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указује да се оболели откривају у каснијој фази </w:t>
      </w:r>
      <w:r w:rsidR="00D1149C">
        <w:rPr>
          <w:rFonts w:ascii="Times New Roman" w:eastAsia="Calibri" w:hAnsi="Times New Roman"/>
          <w:noProof/>
          <w:szCs w:val="24"/>
          <w:lang w:val="sr-Cyrl-CS" w:eastAsia="sr-Latn-CS"/>
        </w:rPr>
        <w:t>када је клиничка слика израженија што може утицати на неповољнији исход лечења</w:t>
      </w:r>
      <w:r w:rsidR="005C2316">
        <w:rPr>
          <w:rFonts w:ascii="Times New Roman" w:eastAsia="Calibri" w:hAnsi="Times New Roman"/>
          <w:noProof/>
          <w:szCs w:val="24"/>
          <w:lang w:val="sr-Cyrl-CS" w:eastAsia="sr-Latn-CS"/>
        </w:rPr>
        <w:t>,</w:t>
      </w:r>
      <w:r w:rsidR="00D1149C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као и да </w:t>
      </w:r>
      <w:r w:rsidR="00514BF4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дуго </w:t>
      </w:r>
      <w:r w:rsidR="00D1149C">
        <w:rPr>
          <w:rFonts w:ascii="Times New Roman" w:eastAsia="Calibri" w:hAnsi="Times New Roman"/>
          <w:noProof/>
          <w:szCs w:val="24"/>
          <w:lang w:val="sr-Cyrl-CS" w:eastAsia="sr-Latn-CS"/>
        </w:rPr>
        <w:t>бивају инфективни до тренутка дијагностике, изолације и лечења. В</w:t>
      </w:r>
      <w:r w:rsidRPr="001D107A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редност </w:t>
      </w:r>
      <w:r w:rsidR="00FF2A73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овог показатеља </w:t>
      </w:r>
      <w:r w:rsidRPr="001D107A">
        <w:rPr>
          <w:rFonts w:ascii="Times New Roman" w:eastAsia="Calibri" w:hAnsi="Times New Roman"/>
          <w:noProof/>
          <w:szCs w:val="24"/>
          <w:lang w:val="sr-Cyrl-CS" w:eastAsia="sr-Latn-CS"/>
        </w:rPr>
        <w:t>не би требало да прелази 45%.</w:t>
      </w:r>
      <w:r w:rsidR="001D107A">
        <w:rPr>
          <w:rStyle w:val="FootnoteReference"/>
          <w:rFonts w:ascii="Times New Roman" w:eastAsia="Calibri" w:hAnsi="Times New Roman"/>
          <w:noProof/>
          <w:szCs w:val="24"/>
          <w:lang w:val="sr-Cyrl-CS" w:eastAsia="sr-Latn-CS"/>
        </w:rPr>
        <w:footnoteReference w:id="2"/>
      </w:r>
      <w:r w:rsidRPr="001D107A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 </w:t>
      </w:r>
    </w:p>
    <w:p w14:paraId="284D7BBE" w14:textId="06A02EB1" w:rsidR="00176FF5" w:rsidRPr="009B7342" w:rsidRDefault="00176FF5" w:rsidP="00EF5AD2">
      <w:pPr>
        <w:spacing w:line="276" w:lineRule="auto"/>
        <w:ind w:firstLine="709"/>
        <w:rPr>
          <w:rFonts w:ascii="Times New Roman" w:eastAsia="Calibri" w:hAnsi="Times New Roman"/>
          <w:noProof/>
          <w:szCs w:val="24"/>
          <w:lang w:val="sr-Cyrl-RS" w:eastAsia="sr-Latn-CS"/>
        </w:rPr>
      </w:pPr>
      <w:r w:rsidRPr="009B7342">
        <w:rPr>
          <w:rFonts w:ascii="Times New Roman" w:eastAsia="Calibri" w:hAnsi="Times New Roman"/>
          <w:noProof/>
          <w:szCs w:val="24"/>
          <w:lang w:val="sr-Cyrl-CS" w:eastAsia="sr-Latn-CS"/>
        </w:rPr>
        <w:t>Поред тога што</w:t>
      </w:r>
      <w:r w:rsidRPr="009B7342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 дистрибуције учесталости за обе карактеристике показују процентуалне варијације, њихови трендови не показују статистичку значајност. </w:t>
      </w:r>
    </w:p>
    <w:p w14:paraId="3F910190" w14:textId="5CF3AAE4" w:rsidR="00176FF5" w:rsidRPr="0015505A" w:rsidRDefault="00176FF5" w:rsidP="00EF5AD2">
      <w:pPr>
        <w:spacing w:line="276" w:lineRule="auto"/>
        <w:ind w:firstLine="709"/>
        <w:rPr>
          <w:rFonts w:ascii="Times New Roman" w:eastAsia="Calibri" w:hAnsi="Times New Roman"/>
          <w:noProof/>
          <w:szCs w:val="24"/>
          <w:lang w:val="sr-Cyrl-RS" w:eastAsia="sr-Latn-CS"/>
        </w:rPr>
      </w:pPr>
      <w:r w:rsidRPr="0015505A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Од ванплућних локализација, </w:t>
      </w:r>
      <w:r w:rsidR="0091221F" w:rsidRPr="0015505A">
        <w:rPr>
          <w:rFonts w:ascii="Times New Roman" w:eastAsia="Calibri" w:hAnsi="Times New Roman"/>
          <w:noProof/>
          <w:szCs w:val="24"/>
          <w:lang w:val="sr-Cyrl-RS" w:eastAsia="sr-Latn-CS"/>
        </w:rPr>
        <w:t>у 201</w:t>
      </w:r>
      <w:r w:rsidR="00503269">
        <w:rPr>
          <w:rFonts w:ascii="Times New Roman" w:eastAsia="Calibri" w:hAnsi="Times New Roman"/>
          <w:noProof/>
          <w:szCs w:val="24"/>
          <w:lang w:val="sr-Cyrl-RS" w:eastAsia="sr-Latn-CS"/>
        </w:rPr>
        <w:t>9</w:t>
      </w:r>
      <w:r w:rsidR="0091221F" w:rsidRPr="0015505A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. години </w:t>
      </w:r>
      <w:r w:rsidRPr="0015505A">
        <w:rPr>
          <w:rFonts w:ascii="Times New Roman" w:eastAsia="Calibri" w:hAnsi="Times New Roman"/>
          <w:noProof/>
          <w:szCs w:val="24"/>
          <w:lang w:val="sr-Cyrl-RS" w:eastAsia="sr-Latn-CS"/>
        </w:rPr>
        <w:t>најчешће се региструју</w:t>
      </w:r>
      <w:r w:rsidR="00391CE4" w:rsidRPr="0015505A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 ТБ</w:t>
      </w:r>
      <w:r w:rsidRPr="0015505A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  </w:t>
      </w:r>
      <w:r w:rsidR="00391CE4" w:rsidRPr="0015505A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плеуре </w:t>
      </w:r>
      <w:r w:rsidR="0015505A" w:rsidRPr="0015505A">
        <w:rPr>
          <w:rFonts w:ascii="Times New Roman" w:eastAsia="Calibri" w:hAnsi="Times New Roman"/>
          <w:noProof/>
          <w:szCs w:val="24"/>
          <w:lang w:val="sr-Cyrl-RS" w:eastAsia="sr-Latn-CS"/>
        </w:rPr>
        <w:t>(32</w:t>
      </w:r>
      <w:r w:rsidRPr="0015505A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%) и </w:t>
      </w:r>
      <w:r w:rsidR="00391CE4" w:rsidRPr="0015505A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екстраторакалних лимфних жлезда </w:t>
      </w:r>
      <w:r w:rsidR="0015505A" w:rsidRPr="0015505A">
        <w:rPr>
          <w:rFonts w:ascii="Times New Roman" w:eastAsia="Calibri" w:hAnsi="Times New Roman"/>
          <w:noProof/>
          <w:szCs w:val="24"/>
          <w:lang w:val="sr-Cyrl-RS" w:eastAsia="sr-Latn-CS"/>
        </w:rPr>
        <w:t>(21</w:t>
      </w:r>
      <w:r w:rsidRPr="0015505A">
        <w:rPr>
          <w:rFonts w:ascii="Times New Roman" w:eastAsia="Calibri" w:hAnsi="Times New Roman"/>
          <w:noProof/>
          <w:szCs w:val="24"/>
          <w:lang w:val="sr-Cyrl-RS" w:eastAsia="sr-Latn-CS"/>
        </w:rPr>
        <w:t>%)</w:t>
      </w:r>
      <w:r w:rsidR="0091221F" w:rsidRPr="0015505A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 (графикон 5)</w:t>
      </w:r>
      <w:r w:rsidRPr="0015505A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. </w:t>
      </w:r>
    </w:p>
    <w:p w14:paraId="3F20A571" w14:textId="77777777" w:rsidR="00EF5AD2" w:rsidRDefault="00EF5AD2" w:rsidP="00176FF5">
      <w:pPr>
        <w:spacing w:line="240" w:lineRule="auto"/>
        <w:rPr>
          <w:rFonts w:ascii="Times New Roman" w:eastAsia="Calibri" w:hAnsi="Times New Roman"/>
          <w:b/>
          <w:noProof/>
          <w:szCs w:val="24"/>
          <w:lang w:val="sr-Cyrl-CS" w:eastAsia="sr-Latn-CS"/>
        </w:rPr>
      </w:pPr>
    </w:p>
    <w:p w14:paraId="6277B3AB" w14:textId="77777777" w:rsidR="00EF5AD2" w:rsidRDefault="00EF5AD2" w:rsidP="00176FF5">
      <w:pPr>
        <w:spacing w:line="240" w:lineRule="auto"/>
        <w:rPr>
          <w:rFonts w:ascii="Times New Roman" w:eastAsia="Calibri" w:hAnsi="Times New Roman"/>
          <w:b/>
          <w:noProof/>
          <w:szCs w:val="24"/>
          <w:lang w:val="sr-Cyrl-CS" w:eastAsia="sr-Latn-CS"/>
        </w:rPr>
      </w:pPr>
    </w:p>
    <w:p w14:paraId="25349C3C" w14:textId="77777777" w:rsidR="00EF5AD2" w:rsidRDefault="00EF5AD2" w:rsidP="00176FF5">
      <w:pPr>
        <w:spacing w:line="240" w:lineRule="auto"/>
        <w:rPr>
          <w:rFonts w:ascii="Times New Roman" w:eastAsia="Calibri" w:hAnsi="Times New Roman"/>
          <w:b/>
          <w:noProof/>
          <w:szCs w:val="24"/>
          <w:lang w:val="sr-Cyrl-CS" w:eastAsia="sr-Latn-CS"/>
        </w:rPr>
      </w:pPr>
    </w:p>
    <w:p w14:paraId="6E5A7FF6" w14:textId="77777777" w:rsidR="00EF5AD2" w:rsidRDefault="00EF5AD2" w:rsidP="00176FF5">
      <w:pPr>
        <w:spacing w:line="240" w:lineRule="auto"/>
        <w:rPr>
          <w:rFonts w:ascii="Times New Roman" w:eastAsia="Calibri" w:hAnsi="Times New Roman"/>
          <w:b/>
          <w:noProof/>
          <w:szCs w:val="24"/>
          <w:lang w:val="sr-Cyrl-CS" w:eastAsia="sr-Latn-CS"/>
        </w:rPr>
      </w:pPr>
    </w:p>
    <w:p w14:paraId="38F5CD7A" w14:textId="5F47D150" w:rsidR="00176FF5" w:rsidRPr="0015505A" w:rsidRDefault="00176FF5" w:rsidP="00176FF5">
      <w:pPr>
        <w:spacing w:line="240" w:lineRule="auto"/>
        <w:rPr>
          <w:rFonts w:ascii="Times New Roman" w:eastAsia="Calibri" w:hAnsi="Times New Roman"/>
          <w:noProof/>
          <w:szCs w:val="24"/>
          <w:lang w:val="sr-Cyrl-CS" w:eastAsia="sr-Latn-CS"/>
        </w:rPr>
      </w:pPr>
      <w:r w:rsidRPr="0015505A">
        <w:rPr>
          <w:rFonts w:ascii="Times New Roman" w:eastAsia="Calibri" w:hAnsi="Times New Roman"/>
          <w:b/>
          <w:noProof/>
          <w:szCs w:val="24"/>
          <w:lang w:val="sr-Cyrl-CS" w:eastAsia="sr-Latn-CS"/>
        </w:rPr>
        <w:lastRenderedPageBreak/>
        <w:t>Графикон 5</w:t>
      </w:r>
      <w:r w:rsidRPr="00EF5AD2">
        <w:rPr>
          <w:rFonts w:ascii="Times New Roman" w:eastAsia="Calibri" w:hAnsi="Times New Roman"/>
          <w:b/>
          <w:noProof/>
          <w:szCs w:val="24"/>
          <w:lang w:val="sr-Cyrl-CS" w:eastAsia="sr-Latn-CS"/>
        </w:rPr>
        <w:t>.</w:t>
      </w:r>
      <w:r w:rsidRPr="0015505A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Кретање учесталости туберкулозе плеуре и екстраторакалних лимфних жлезда у укупном броју ванплућних облика</w:t>
      </w:r>
      <w:r w:rsidR="0015505A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болести, Република Србија, 2010–2019</w:t>
      </w:r>
      <w:r w:rsidRPr="0015505A">
        <w:rPr>
          <w:rFonts w:ascii="Times New Roman" w:eastAsia="Calibri" w:hAnsi="Times New Roman"/>
          <w:noProof/>
          <w:szCs w:val="24"/>
          <w:lang w:val="sr-Cyrl-CS" w:eastAsia="sr-Latn-CS"/>
        </w:rPr>
        <w:t>. године</w:t>
      </w:r>
    </w:p>
    <w:p w14:paraId="48D884D5" w14:textId="77777777" w:rsidR="00176FF5" w:rsidRPr="0015505A" w:rsidRDefault="00176FF5" w:rsidP="00176FF5">
      <w:pPr>
        <w:spacing w:line="240" w:lineRule="auto"/>
        <w:rPr>
          <w:rFonts w:ascii="Times New Roman" w:eastAsia="Calibri" w:hAnsi="Times New Roman"/>
          <w:noProof/>
          <w:szCs w:val="24"/>
          <w:lang w:val="sr-Cyrl-CS" w:eastAsia="sr-Latn-CS"/>
        </w:rPr>
      </w:pPr>
    </w:p>
    <w:p w14:paraId="356CAC1B" w14:textId="188101A6" w:rsidR="00176FF5" w:rsidRPr="00FA3A1D" w:rsidRDefault="00044AFD" w:rsidP="00176FF5">
      <w:pPr>
        <w:spacing w:after="200"/>
        <w:rPr>
          <w:rFonts w:ascii="Times New Roman" w:eastAsia="Calibri" w:hAnsi="Times New Roman"/>
          <w:noProof/>
          <w:szCs w:val="24"/>
          <w:highlight w:val="yellow"/>
          <w:lang w:val="sr-Cyrl-CS" w:eastAsia="sr-Latn-CS"/>
        </w:rPr>
      </w:pPr>
      <w:r>
        <w:rPr>
          <w:noProof/>
          <w:lang w:val="en-GB" w:eastAsia="en-GB"/>
        </w:rPr>
        <w:drawing>
          <wp:inline distT="0" distB="0" distL="0" distR="0" wp14:anchorId="28290563" wp14:editId="1A9901D7">
            <wp:extent cx="5195888" cy="3090863"/>
            <wp:effectExtent l="0" t="0" r="5080" b="14605"/>
            <wp:docPr id="6" name="Chart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251361A6" w14:textId="55A59D45" w:rsidR="00176FF5" w:rsidRPr="00DB050B" w:rsidRDefault="00176FF5" w:rsidP="00EF5AD2">
      <w:pPr>
        <w:spacing w:line="276" w:lineRule="auto"/>
        <w:ind w:firstLine="709"/>
        <w:rPr>
          <w:rFonts w:ascii="Times New Roman" w:eastAsia="Calibri" w:hAnsi="Times New Roman"/>
          <w:noProof/>
          <w:szCs w:val="24"/>
          <w:lang w:val="sr-Cyrl-RS" w:eastAsia="sr-Latn-CS"/>
        </w:rPr>
      </w:pPr>
      <w:r w:rsidRPr="00DB050B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Обухват тестирањем резистенције </w:t>
      </w:r>
      <w:r w:rsidRPr="00DB050B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узрочника </w:t>
      </w:r>
      <w:r w:rsidRPr="00DB050B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на антитуберкулотске </w:t>
      </w:r>
      <w:r w:rsidR="00DB050B" w:rsidRPr="00DB050B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лекове прве линије је износио 72% у 2019. години, што је за </w:t>
      </w:r>
      <w:r w:rsidR="00277995">
        <w:rPr>
          <w:rFonts w:ascii="Times New Roman" w:eastAsia="Calibri" w:hAnsi="Times New Roman"/>
          <w:noProof/>
          <w:szCs w:val="24"/>
          <w:lang w:val="sr-Cyrl-RS" w:eastAsia="sr-Latn-CS"/>
        </w:rPr>
        <w:t>8</w:t>
      </w:r>
      <w:r w:rsidR="00DB050B" w:rsidRPr="00DB050B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% више у односу на прошлу годину и </w:t>
      </w:r>
      <w:r w:rsidR="00277995">
        <w:rPr>
          <w:rFonts w:ascii="Times New Roman" w:eastAsia="Calibri" w:hAnsi="Times New Roman"/>
          <w:noProof/>
          <w:szCs w:val="24"/>
          <w:lang w:val="sr-Cyrl-RS" w:eastAsia="sr-Latn-CS"/>
        </w:rPr>
        <w:t>3</w:t>
      </w:r>
      <w:r w:rsidR="00DB050B" w:rsidRPr="00DB050B">
        <w:rPr>
          <w:rFonts w:ascii="Times New Roman" w:eastAsia="Calibri" w:hAnsi="Times New Roman"/>
          <w:noProof/>
          <w:szCs w:val="24"/>
          <w:lang w:val="sr-Cyrl-RS" w:eastAsia="sr-Latn-CS"/>
        </w:rPr>
        <w:t>% ниже у односу на 2017</w:t>
      </w:r>
      <w:r w:rsidRPr="00DB050B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. годину, при чему тренд смањења не показује статистичку значајност. </w:t>
      </w:r>
    </w:p>
    <w:p w14:paraId="3B98DEB0" w14:textId="77777777" w:rsidR="00EF5AD2" w:rsidRDefault="00EF5AD2" w:rsidP="00176FF5">
      <w:pPr>
        <w:spacing w:line="240" w:lineRule="auto"/>
        <w:rPr>
          <w:rFonts w:ascii="Times New Roman" w:eastAsia="Calibri" w:hAnsi="Times New Roman"/>
          <w:b/>
          <w:noProof/>
          <w:szCs w:val="24"/>
          <w:lang w:val="sr-Cyrl-CS" w:eastAsia="sr-Latn-CS"/>
        </w:rPr>
      </w:pPr>
    </w:p>
    <w:p w14:paraId="1C2A652A" w14:textId="77777777" w:rsidR="005C2316" w:rsidRDefault="005C2316" w:rsidP="00176FF5">
      <w:pPr>
        <w:spacing w:line="240" w:lineRule="auto"/>
        <w:rPr>
          <w:rFonts w:ascii="Times New Roman" w:eastAsia="Calibri" w:hAnsi="Times New Roman"/>
          <w:b/>
          <w:noProof/>
          <w:szCs w:val="24"/>
          <w:lang w:val="sr-Cyrl-CS" w:eastAsia="sr-Latn-CS"/>
        </w:rPr>
      </w:pPr>
    </w:p>
    <w:p w14:paraId="7395EEF9" w14:textId="71DAA798" w:rsidR="00176FF5" w:rsidRPr="00DB050B" w:rsidRDefault="00176FF5" w:rsidP="00176FF5">
      <w:pPr>
        <w:spacing w:line="240" w:lineRule="auto"/>
        <w:rPr>
          <w:rFonts w:ascii="Times New Roman" w:eastAsia="Calibri" w:hAnsi="Times New Roman"/>
          <w:noProof/>
          <w:szCs w:val="24"/>
          <w:lang w:val="sr-Cyrl-CS" w:eastAsia="sr-Latn-CS"/>
        </w:rPr>
      </w:pPr>
      <w:r w:rsidRPr="00DB050B">
        <w:rPr>
          <w:rFonts w:ascii="Times New Roman" w:eastAsia="Calibri" w:hAnsi="Times New Roman"/>
          <w:b/>
          <w:noProof/>
          <w:szCs w:val="24"/>
          <w:lang w:val="sr-Cyrl-CS" w:eastAsia="sr-Latn-CS"/>
        </w:rPr>
        <w:t>Графикон 6</w:t>
      </w:r>
      <w:r w:rsidRPr="00EF5AD2">
        <w:rPr>
          <w:rFonts w:ascii="Times New Roman" w:eastAsia="Calibri" w:hAnsi="Times New Roman"/>
          <w:b/>
          <w:noProof/>
          <w:szCs w:val="24"/>
          <w:lang w:val="sr-Cyrl-CS" w:eastAsia="sr-Latn-CS"/>
        </w:rPr>
        <w:t>.</w:t>
      </w:r>
      <w:r w:rsidRPr="00DB050B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Кретање обухвата тестирањем резистенције узрочника на антитуберкулотске лекове прв</w:t>
      </w:r>
      <w:r w:rsidR="00DB050B" w:rsidRPr="00DB050B">
        <w:rPr>
          <w:rFonts w:ascii="Times New Roman" w:eastAsia="Calibri" w:hAnsi="Times New Roman"/>
          <w:noProof/>
          <w:szCs w:val="24"/>
          <w:lang w:val="sr-Cyrl-CS" w:eastAsia="sr-Latn-CS"/>
        </w:rPr>
        <w:t>е линије, Република Србија, 2010–2019</w:t>
      </w:r>
      <w:r w:rsidRPr="00DB050B">
        <w:rPr>
          <w:rFonts w:ascii="Times New Roman" w:eastAsia="Calibri" w:hAnsi="Times New Roman"/>
          <w:noProof/>
          <w:szCs w:val="24"/>
          <w:lang w:val="sr-Cyrl-CS" w:eastAsia="sr-Latn-CS"/>
        </w:rPr>
        <w:t>. године</w:t>
      </w:r>
    </w:p>
    <w:p w14:paraId="59FDC635" w14:textId="77777777" w:rsidR="00176FF5" w:rsidRPr="00DB050B" w:rsidRDefault="00176FF5" w:rsidP="00176FF5">
      <w:pPr>
        <w:spacing w:line="240" w:lineRule="auto"/>
        <w:rPr>
          <w:rFonts w:ascii="Times New Roman" w:eastAsia="Calibri" w:hAnsi="Times New Roman"/>
          <w:noProof/>
          <w:szCs w:val="24"/>
          <w:lang w:val="sr-Cyrl-CS" w:eastAsia="sr-Latn-CS"/>
        </w:rPr>
      </w:pPr>
    </w:p>
    <w:p w14:paraId="4933B117" w14:textId="0094E3DA" w:rsidR="00176FF5" w:rsidRPr="00A728A1" w:rsidRDefault="00185376" w:rsidP="00176FF5">
      <w:pPr>
        <w:spacing w:after="200"/>
        <w:rPr>
          <w:rFonts w:asciiTheme="minorHAnsi" w:eastAsia="Calibri" w:hAnsiTheme="minorHAnsi"/>
          <w:noProof/>
          <w:szCs w:val="24"/>
          <w:highlight w:val="yellow"/>
          <w:lang w:val="sr-Cyrl-RS" w:eastAsia="sr-Latn-CS"/>
        </w:rPr>
      </w:pPr>
      <w:r>
        <w:rPr>
          <w:noProof/>
          <w:lang w:val="en-GB" w:eastAsia="en-GB"/>
        </w:rPr>
        <w:drawing>
          <wp:inline distT="0" distB="0" distL="0" distR="0" wp14:anchorId="6AF5CA9E" wp14:editId="61098DCD">
            <wp:extent cx="5213445" cy="2818263"/>
            <wp:effectExtent l="0" t="0" r="6350" b="1270"/>
            <wp:docPr id="7" name="Chart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5F1DAD93" w14:textId="6B19754B" w:rsidR="00176FF5" w:rsidRPr="004F5F41" w:rsidRDefault="0046363A" w:rsidP="00E93E9D">
      <w:pPr>
        <w:spacing w:line="276" w:lineRule="auto"/>
        <w:ind w:firstLine="709"/>
        <w:rPr>
          <w:rFonts w:ascii="Times New Roman" w:eastAsia="Calibri" w:hAnsi="Times New Roman"/>
          <w:noProof/>
          <w:szCs w:val="24"/>
          <w:lang w:val="sr-Cyrl-CS" w:eastAsia="sr-Latn-CS"/>
        </w:rPr>
      </w:pPr>
      <w:r w:rsidRPr="004F5F41">
        <w:rPr>
          <w:rFonts w:ascii="Times New Roman" w:eastAsia="Calibri" w:hAnsi="Times New Roman"/>
          <w:noProof/>
          <w:szCs w:val="24"/>
          <w:lang w:val="sr-Cyrl-CS" w:eastAsia="sr-Latn-CS"/>
        </w:rPr>
        <w:lastRenderedPageBreak/>
        <w:t>У 2019</w:t>
      </w:r>
      <w:r w:rsidR="00416F78" w:rsidRPr="004F5F41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. години </w:t>
      </w:r>
      <w:r w:rsidR="00176FF5" w:rsidRPr="004F5F41">
        <w:rPr>
          <w:rFonts w:ascii="Times New Roman" w:eastAsia="Calibri" w:hAnsi="Times New Roman"/>
          <w:noProof/>
          <w:szCs w:val="24"/>
          <w:lang w:val="sr-Cyrl-CS" w:eastAsia="sr-Latn-CS"/>
        </w:rPr>
        <w:t>регистрован</w:t>
      </w:r>
      <w:r w:rsidR="00416F78" w:rsidRPr="004F5F41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o je </w:t>
      </w:r>
      <w:r w:rsidR="00514BF4">
        <w:rPr>
          <w:rFonts w:ascii="Times New Roman" w:eastAsia="Calibri" w:hAnsi="Times New Roman"/>
          <w:noProof/>
          <w:szCs w:val="24"/>
          <w:lang w:val="sr-Cyrl-CS" w:eastAsia="sr-Latn-CS"/>
        </w:rPr>
        <w:t>пет</w:t>
      </w:r>
      <w:r w:rsidR="00514BF4" w:rsidRPr="004F5F41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</w:t>
      </w:r>
      <w:r w:rsidR="00176FF5" w:rsidRPr="004F5F41">
        <w:rPr>
          <w:rFonts w:ascii="Times New Roman" w:eastAsia="Calibri" w:hAnsi="Times New Roman"/>
          <w:noProof/>
          <w:szCs w:val="24"/>
          <w:lang w:val="sr-Cyrl-CS" w:eastAsia="sr-Latn-CS"/>
        </w:rPr>
        <w:t>особа оболелих од туб</w:t>
      </w:r>
      <w:r w:rsidR="00416F78" w:rsidRPr="004F5F41">
        <w:rPr>
          <w:rFonts w:ascii="Times New Roman" w:eastAsia="Calibri" w:hAnsi="Times New Roman"/>
          <w:noProof/>
          <w:szCs w:val="24"/>
          <w:lang w:val="sr-Cyrl-CS" w:eastAsia="sr-Latn-CS"/>
        </w:rPr>
        <w:t>еркулоз</w:t>
      </w:r>
      <w:r w:rsidR="00610BFE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е међу тражиоцима азила, </w:t>
      </w:r>
      <w:r w:rsidR="00514BF4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четири </w:t>
      </w:r>
      <w:r w:rsidR="000F073F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особе су биле </w:t>
      </w:r>
      <w:r w:rsidR="00E47320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из </w:t>
      </w:r>
      <w:r w:rsidR="000F073F">
        <w:rPr>
          <w:rFonts w:ascii="Times New Roman" w:eastAsia="Calibri" w:hAnsi="Times New Roman"/>
          <w:noProof/>
          <w:szCs w:val="24"/>
          <w:lang w:val="sr-Cyrl-CS" w:eastAsia="sr-Latn-CS"/>
        </w:rPr>
        <w:t>Авганистана</w:t>
      </w:r>
      <w:r w:rsidR="00514BF4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а</w:t>
      </w:r>
      <w:r w:rsidR="000F073F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</w:t>
      </w:r>
      <w:r w:rsidR="00514BF4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једна </w:t>
      </w:r>
      <w:r w:rsidR="00696AA4">
        <w:rPr>
          <w:rFonts w:ascii="Times New Roman" w:eastAsia="Calibri" w:hAnsi="Times New Roman"/>
          <w:noProof/>
          <w:szCs w:val="24"/>
          <w:lang w:val="sr-Cyrl-CS" w:eastAsia="sr-Latn-CS"/>
        </w:rPr>
        <w:t>из Пакистана. Троје оболелих је било</w:t>
      </w:r>
      <w:r w:rsidR="00E47320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у добној групи 19–</w:t>
      </w:r>
      <w:r w:rsidR="000F073F">
        <w:rPr>
          <w:rFonts w:ascii="Times New Roman" w:eastAsia="Calibri" w:hAnsi="Times New Roman"/>
          <w:noProof/>
          <w:szCs w:val="24"/>
          <w:lang w:val="sr-Cyrl-CS" w:eastAsia="sr-Latn-CS"/>
        </w:rPr>
        <w:t>2</w:t>
      </w:r>
      <w:r w:rsidR="00696AA4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4, </w:t>
      </w:r>
      <w:r w:rsidR="00E47320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а </w:t>
      </w:r>
      <w:r w:rsidR="00696AA4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двоје </w:t>
      </w:r>
      <w:r w:rsidR="000F073F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у </w:t>
      </w:r>
      <w:r w:rsidR="0083743D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узрасној </w:t>
      </w:r>
      <w:r w:rsidR="00E47320">
        <w:rPr>
          <w:rFonts w:ascii="Times New Roman" w:eastAsia="Calibri" w:hAnsi="Times New Roman"/>
          <w:noProof/>
          <w:szCs w:val="24"/>
          <w:lang w:val="sr-Cyrl-CS" w:eastAsia="sr-Latn-CS"/>
        </w:rPr>
        <w:t>групи 15–</w:t>
      </w:r>
      <w:r w:rsidR="00696AA4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18 година. Сви су били новооболели, </w:t>
      </w:r>
      <w:r w:rsidR="00514BF4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код четворо </w:t>
      </w:r>
      <w:r w:rsidR="00696AA4">
        <w:rPr>
          <w:rFonts w:ascii="Times New Roman" w:eastAsia="Calibri" w:hAnsi="Times New Roman"/>
          <w:noProof/>
          <w:szCs w:val="24"/>
          <w:lang w:val="sr-Cyrl-CS" w:eastAsia="sr-Latn-CS"/>
        </w:rPr>
        <w:t>(80%)</w:t>
      </w:r>
      <w:r w:rsidR="00610BFE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</w:t>
      </w:r>
      <w:r w:rsidR="00696AA4">
        <w:rPr>
          <w:rFonts w:ascii="Times New Roman" w:eastAsia="Calibri" w:hAnsi="Times New Roman"/>
          <w:noProof/>
          <w:szCs w:val="24"/>
          <w:lang w:val="sr-Cyrl-CS" w:eastAsia="sr-Latn-CS"/>
        </w:rPr>
        <w:t>је</w:t>
      </w:r>
      <w:r w:rsidR="00514BF4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дијагностикован</w:t>
      </w:r>
      <w:r w:rsidR="00610BFE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плућни </w:t>
      </w:r>
      <w:r w:rsidR="00216A6B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облик болести. </w:t>
      </w:r>
    </w:p>
    <w:p w14:paraId="1098C1AA" w14:textId="6C59ED8B" w:rsidR="00176FF5" w:rsidRPr="00150DDF" w:rsidRDefault="00836288" w:rsidP="00E93E9D">
      <w:pPr>
        <w:spacing w:line="276" w:lineRule="auto"/>
        <w:ind w:firstLine="709"/>
        <w:rPr>
          <w:rFonts w:ascii="Times New Roman" w:eastAsia="Calibri" w:hAnsi="Times New Roman"/>
          <w:noProof/>
          <w:szCs w:val="24"/>
          <w:lang w:val="sr-Cyrl-RS" w:eastAsia="sr-Latn-CS"/>
        </w:rPr>
      </w:pPr>
      <w:r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Две особе су </w:t>
      </w:r>
      <w:r w:rsidRPr="00150DDF">
        <w:rPr>
          <w:rFonts w:ascii="Times New Roman" w:eastAsia="Calibri" w:hAnsi="Times New Roman"/>
          <w:noProof/>
          <w:szCs w:val="24"/>
          <w:lang w:val="sr-Cyrl-RS" w:eastAsia="sr-Latn-CS"/>
        </w:rPr>
        <w:t>оболел</w:t>
      </w:r>
      <w:r>
        <w:rPr>
          <w:rFonts w:ascii="Times New Roman" w:eastAsia="Calibri" w:hAnsi="Times New Roman"/>
          <w:noProof/>
          <w:szCs w:val="24"/>
          <w:lang w:val="sr-Cyrl-RS" w:eastAsia="sr-Latn-CS"/>
        </w:rPr>
        <w:t>е</w:t>
      </w:r>
      <w:r w:rsidRPr="00150DDF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 </w:t>
      </w:r>
      <w:r w:rsidR="00176FF5" w:rsidRPr="00150DDF">
        <w:rPr>
          <w:rFonts w:ascii="Times New Roman" w:eastAsia="Calibri" w:hAnsi="Times New Roman"/>
          <w:noProof/>
          <w:szCs w:val="24"/>
          <w:lang w:val="sr-Cyrl-RS" w:eastAsia="sr-Latn-CS"/>
        </w:rPr>
        <w:t>од туберкулозе у заводима за извршење кривичних санкц</w:t>
      </w:r>
      <w:r w:rsidR="00150DDF" w:rsidRPr="00150DDF">
        <w:rPr>
          <w:rFonts w:ascii="Times New Roman" w:eastAsia="Calibri" w:hAnsi="Times New Roman"/>
          <w:noProof/>
          <w:szCs w:val="24"/>
          <w:lang w:val="sr-Cyrl-RS" w:eastAsia="sr-Latn-CS"/>
        </w:rPr>
        <w:t>ија у 2019. години</w:t>
      </w:r>
      <w:r w:rsidR="00176FF5" w:rsidRPr="00150DDF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, </w:t>
      </w:r>
      <w:r w:rsidR="00176FF5" w:rsidRPr="00150DDF">
        <w:rPr>
          <w:rFonts w:ascii="Times New Roman" w:eastAsia="Calibri" w:hAnsi="Times New Roman"/>
          <w:noProof/>
          <w:szCs w:val="24"/>
          <w:lang w:val="sr-Cyrl-CS" w:eastAsia="sr-Latn-CS"/>
        </w:rPr>
        <w:t>са стопом</w:t>
      </w:r>
      <w:r w:rsidR="00150DDF" w:rsidRPr="00150DDF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 од 7</w:t>
      </w:r>
      <w:r w:rsidR="00176FF5" w:rsidRPr="00150DDF">
        <w:rPr>
          <w:rFonts w:ascii="Times New Roman" w:eastAsia="Calibri" w:hAnsi="Times New Roman"/>
          <w:noProof/>
          <w:szCs w:val="24"/>
          <w:lang w:val="sr-Cyrl-RS" w:eastAsia="sr-Latn-CS"/>
        </w:rPr>
        <w:t>/100.000 затвореника</w:t>
      </w:r>
      <w:r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, са регистрованим </w:t>
      </w:r>
      <w:r w:rsidR="00176FF5" w:rsidRPr="00150DDF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статистички </w:t>
      </w:r>
      <w:r w:rsidRPr="00150DDF">
        <w:rPr>
          <w:rFonts w:ascii="Times New Roman" w:eastAsia="Calibri" w:hAnsi="Times New Roman"/>
          <w:noProof/>
          <w:szCs w:val="24"/>
          <w:lang w:val="sr-Cyrl-RS" w:eastAsia="sr-Latn-CS"/>
        </w:rPr>
        <w:t>значај</w:t>
      </w:r>
      <w:r>
        <w:rPr>
          <w:rFonts w:ascii="Times New Roman" w:eastAsia="Calibri" w:hAnsi="Times New Roman"/>
          <w:noProof/>
          <w:szCs w:val="24"/>
          <w:lang w:val="sr-Cyrl-RS" w:eastAsia="sr-Latn-CS"/>
        </w:rPr>
        <w:t>ним</w:t>
      </w:r>
      <w:r w:rsidRPr="00150DDF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 </w:t>
      </w:r>
      <w:r w:rsidR="00176FF5" w:rsidRPr="00150DDF">
        <w:rPr>
          <w:rFonts w:ascii="Times New Roman" w:eastAsia="Calibri" w:hAnsi="Times New Roman"/>
          <w:noProof/>
          <w:szCs w:val="24"/>
          <w:lang w:val="sr-Cyrl-RS" w:eastAsia="sr-Latn-CS"/>
        </w:rPr>
        <w:t>тренд</w:t>
      </w:r>
      <w:r>
        <w:rPr>
          <w:rFonts w:ascii="Times New Roman" w:eastAsia="Calibri" w:hAnsi="Times New Roman"/>
          <w:noProof/>
          <w:szCs w:val="24"/>
          <w:lang w:val="sr-Cyrl-RS" w:eastAsia="sr-Latn-CS"/>
        </w:rPr>
        <w:t>ом</w:t>
      </w:r>
      <w:r w:rsidR="00176FF5" w:rsidRPr="00150DDF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 опадања</w:t>
      </w:r>
      <w:r w:rsidR="00150DDF" w:rsidRPr="00150DDF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 у периоду од 2010. до 2019</w:t>
      </w:r>
      <w:r w:rsidR="00176FF5" w:rsidRPr="00150DDF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. године (табела </w:t>
      </w:r>
      <w:r w:rsidR="00DE2A21" w:rsidRPr="00150DDF">
        <w:rPr>
          <w:rFonts w:ascii="Times New Roman" w:eastAsia="Calibri" w:hAnsi="Times New Roman"/>
          <w:noProof/>
          <w:szCs w:val="24"/>
          <w:lang w:val="sr-Cyrl-RS" w:eastAsia="sr-Latn-CS"/>
        </w:rPr>
        <w:t>2</w:t>
      </w:r>
      <w:r w:rsidR="00176FF5" w:rsidRPr="00150DDF">
        <w:rPr>
          <w:rFonts w:ascii="Times New Roman" w:eastAsia="Calibri" w:hAnsi="Times New Roman"/>
          <w:noProof/>
          <w:szCs w:val="24"/>
          <w:lang w:val="sr-Cyrl-RS" w:eastAsia="sr-Latn-CS"/>
        </w:rPr>
        <w:t>).</w:t>
      </w:r>
    </w:p>
    <w:p w14:paraId="1483D842" w14:textId="77777777" w:rsidR="00E93E9D" w:rsidRDefault="00E93E9D" w:rsidP="00176FF5">
      <w:pPr>
        <w:spacing w:line="240" w:lineRule="auto"/>
        <w:rPr>
          <w:rFonts w:ascii="Times New Roman" w:eastAsia="Calibri" w:hAnsi="Times New Roman"/>
          <w:b/>
          <w:noProof/>
          <w:szCs w:val="24"/>
          <w:lang w:val="sr-Cyrl-RS" w:eastAsia="sr-Latn-CS"/>
        </w:rPr>
      </w:pPr>
    </w:p>
    <w:p w14:paraId="4F4A4164" w14:textId="20F08F38" w:rsidR="00176FF5" w:rsidRPr="00150DDF" w:rsidRDefault="00DD3075" w:rsidP="00176FF5">
      <w:pPr>
        <w:spacing w:line="240" w:lineRule="auto"/>
        <w:rPr>
          <w:rFonts w:ascii="Times New Roman" w:hAnsi="Times New Roman"/>
          <w:szCs w:val="24"/>
          <w:lang w:val="sr-Cyrl-CS"/>
        </w:rPr>
      </w:pPr>
      <w:r w:rsidRPr="00150DDF">
        <w:rPr>
          <w:rFonts w:ascii="Times New Roman" w:eastAsia="Calibri" w:hAnsi="Times New Roman"/>
          <w:b/>
          <w:noProof/>
          <w:szCs w:val="24"/>
          <w:lang w:val="sr-Cyrl-RS" w:eastAsia="sr-Latn-CS"/>
        </w:rPr>
        <w:t>Табела 2</w:t>
      </w:r>
      <w:r w:rsidR="00176FF5" w:rsidRPr="00150DDF">
        <w:rPr>
          <w:rFonts w:ascii="Times New Roman" w:eastAsia="Calibri" w:hAnsi="Times New Roman"/>
          <w:b/>
          <w:noProof/>
          <w:szCs w:val="24"/>
          <w:lang w:val="sr-Cyrl-RS" w:eastAsia="sr-Latn-CS"/>
        </w:rPr>
        <w:t>.</w:t>
      </w:r>
      <w:r w:rsidR="00176FF5" w:rsidRPr="00150DDF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 </w:t>
      </w:r>
      <w:r w:rsidR="00176FF5" w:rsidRPr="00150DDF">
        <w:rPr>
          <w:rFonts w:ascii="Times New Roman" w:hAnsi="Times New Roman"/>
          <w:szCs w:val="24"/>
          <w:lang w:val="sr-Cyrl-CS"/>
        </w:rPr>
        <w:t xml:space="preserve">Број оболелих и стопе туберкулозе у заводима за извршење кривичних санкција, </w:t>
      </w:r>
      <w:r w:rsidR="00176FF5" w:rsidRPr="00150DDF">
        <w:rPr>
          <w:rFonts w:ascii="Times New Roman" w:hAnsi="Times New Roman"/>
          <w:szCs w:val="24"/>
          <w:lang w:val="sr-Cyrl-RS"/>
        </w:rPr>
        <w:t xml:space="preserve">Република Србија, </w:t>
      </w:r>
      <w:r w:rsidR="00150DDF">
        <w:rPr>
          <w:rFonts w:ascii="Times New Roman" w:hAnsi="Times New Roman"/>
          <w:szCs w:val="24"/>
          <w:lang w:val="sr-Cyrl-RS"/>
        </w:rPr>
        <w:t>2010</w:t>
      </w:r>
      <w:r w:rsidR="007212F3">
        <w:rPr>
          <w:rFonts w:ascii="Times New Roman" w:hAnsi="Times New Roman"/>
          <w:szCs w:val="24"/>
          <w:lang w:val="sr-Cyrl-RS"/>
        </w:rPr>
        <w:t>–</w:t>
      </w:r>
      <w:r w:rsidR="00150DDF">
        <w:rPr>
          <w:rFonts w:ascii="Times New Roman" w:hAnsi="Times New Roman"/>
          <w:szCs w:val="24"/>
          <w:lang w:val="sr-Cyrl-RS"/>
        </w:rPr>
        <w:t>2019</w:t>
      </w:r>
      <w:r w:rsidR="00176FF5" w:rsidRPr="00150DDF">
        <w:rPr>
          <w:rFonts w:ascii="Times New Roman" w:hAnsi="Times New Roman"/>
          <w:szCs w:val="24"/>
          <w:lang w:val="sr-Cyrl-RS"/>
        </w:rPr>
        <w:t>.</w:t>
      </w:r>
      <w:r w:rsidR="00176FF5" w:rsidRPr="00150DDF">
        <w:rPr>
          <w:rFonts w:ascii="Times New Roman" w:hAnsi="Times New Roman"/>
          <w:szCs w:val="24"/>
          <w:lang w:val="sr-Cyrl-CS"/>
        </w:rPr>
        <w:t xml:space="preserve"> година</w:t>
      </w:r>
    </w:p>
    <w:p w14:paraId="6EBB80BA" w14:textId="77777777" w:rsidR="00176FF5" w:rsidRPr="00150DDF" w:rsidRDefault="00176FF5" w:rsidP="00176FF5">
      <w:pPr>
        <w:spacing w:line="240" w:lineRule="auto"/>
        <w:rPr>
          <w:rFonts w:ascii="Times New Roman" w:hAnsi="Times New Roman"/>
          <w:szCs w:val="24"/>
          <w:lang w:val="sr-Cyrl-CS"/>
        </w:rPr>
      </w:pPr>
    </w:p>
    <w:tbl>
      <w:tblPr>
        <w:tblW w:w="499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87"/>
        <w:gridCol w:w="771"/>
        <w:gridCol w:w="771"/>
        <w:gridCol w:w="771"/>
        <w:gridCol w:w="771"/>
        <w:gridCol w:w="772"/>
        <w:gridCol w:w="772"/>
        <w:gridCol w:w="772"/>
        <w:gridCol w:w="772"/>
        <w:gridCol w:w="757"/>
        <w:gridCol w:w="757"/>
      </w:tblGrid>
      <w:tr w:rsidR="00150DDF" w:rsidRPr="00150DDF" w14:paraId="47B56214" w14:textId="576C534F" w:rsidTr="00150DDF">
        <w:tc>
          <w:tcPr>
            <w:tcW w:w="856" w:type="pct"/>
            <w:shd w:val="clear" w:color="auto" w:fill="auto"/>
          </w:tcPr>
          <w:p w14:paraId="66E696EB" w14:textId="77777777" w:rsidR="00150DDF" w:rsidRPr="00150DDF" w:rsidRDefault="00150DDF" w:rsidP="004B7611">
            <w:pPr>
              <w:spacing w:after="200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50DDF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Година</w:t>
            </w:r>
          </w:p>
        </w:tc>
        <w:tc>
          <w:tcPr>
            <w:tcW w:w="416" w:type="pct"/>
            <w:shd w:val="clear" w:color="auto" w:fill="auto"/>
          </w:tcPr>
          <w:p w14:paraId="1392517C" w14:textId="77777777" w:rsidR="00150DDF" w:rsidRPr="00150DDF" w:rsidRDefault="00150DDF" w:rsidP="004B7611">
            <w:pPr>
              <w:spacing w:after="200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50DDF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2010.</w:t>
            </w:r>
          </w:p>
        </w:tc>
        <w:tc>
          <w:tcPr>
            <w:tcW w:w="416" w:type="pct"/>
            <w:shd w:val="clear" w:color="auto" w:fill="auto"/>
          </w:tcPr>
          <w:p w14:paraId="6F4CC614" w14:textId="77777777" w:rsidR="00150DDF" w:rsidRPr="00150DDF" w:rsidRDefault="00150DDF" w:rsidP="004B7611">
            <w:pPr>
              <w:spacing w:after="200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50DDF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2011.</w:t>
            </w:r>
          </w:p>
        </w:tc>
        <w:tc>
          <w:tcPr>
            <w:tcW w:w="416" w:type="pct"/>
            <w:shd w:val="clear" w:color="auto" w:fill="auto"/>
          </w:tcPr>
          <w:p w14:paraId="6F57EAC5" w14:textId="77777777" w:rsidR="00150DDF" w:rsidRPr="00150DDF" w:rsidRDefault="00150DDF" w:rsidP="004B7611">
            <w:pPr>
              <w:spacing w:after="200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50DDF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2012</w:t>
            </w:r>
          </w:p>
        </w:tc>
        <w:tc>
          <w:tcPr>
            <w:tcW w:w="416" w:type="pct"/>
            <w:shd w:val="clear" w:color="auto" w:fill="auto"/>
          </w:tcPr>
          <w:p w14:paraId="1AD66B00" w14:textId="77777777" w:rsidR="00150DDF" w:rsidRPr="00150DDF" w:rsidRDefault="00150DDF" w:rsidP="004B7611">
            <w:pPr>
              <w:spacing w:after="200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50DDF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2013.</w:t>
            </w:r>
          </w:p>
        </w:tc>
        <w:tc>
          <w:tcPr>
            <w:tcW w:w="416" w:type="pct"/>
            <w:shd w:val="clear" w:color="auto" w:fill="auto"/>
          </w:tcPr>
          <w:p w14:paraId="2ED393FA" w14:textId="77777777" w:rsidR="00150DDF" w:rsidRPr="00150DDF" w:rsidRDefault="00150DDF" w:rsidP="004B7611">
            <w:pPr>
              <w:spacing w:after="200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50DDF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2014.</w:t>
            </w:r>
          </w:p>
        </w:tc>
        <w:tc>
          <w:tcPr>
            <w:tcW w:w="416" w:type="pct"/>
            <w:shd w:val="clear" w:color="auto" w:fill="auto"/>
          </w:tcPr>
          <w:p w14:paraId="05E0A169" w14:textId="77777777" w:rsidR="00150DDF" w:rsidRPr="00150DDF" w:rsidRDefault="00150DDF" w:rsidP="004B7611">
            <w:pPr>
              <w:spacing w:after="200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50DDF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2015.</w:t>
            </w:r>
          </w:p>
        </w:tc>
        <w:tc>
          <w:tcPr>
            <w:tcW w:w="416" w:type="pct"/>
            <w:shd w:val="clear" w:color="auto" w:fill="auto"/>
          </w:tcPr>
          <w:p w14:paraId="159CE67B" w14:textId="77777777" w:rsidR="00150DDF" w:rsidRPr="00150DDF" w:rsidRDefault="00150DDF" w:rsidP="004B7611">
            <w:pPr>
              <w:spacing w:after="200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50DDF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2016</w:t>
            </w:r>
          </w:p>
        </w:tc>
        <w:tc>
          <w:tcPr>
            <w:tcW w:w="416" w:type="pct"/>
            <w:shd w:val="clear" w:color="auto" w:fill="auto"/>
          </w:tcPr>
          <w:p w14:paraId="3F42AC0A" w14:textId="77777777" w:rsidR="00150DDF" w:rsidRPr="00150DDF" w:rsidRDefault="00150DDF" w:rsidP="004B7611">
            <w:pPr>
              <w:spacing w:after="200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50DDF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2017.</w:t>
            </w:r>
          </w:p>
        </w:tc>
        <w:tc>
          <w:tcPr>
            <w:tcW w:w="408" w:type="pct"/>
          </w:tcPr>
          <w:p w14:paraId="7BCECDAD" w14:textId="77777777" w:rsidR="00150DDF" w:rsidRPr="00150DDF" w:rsidRDefault="00150DDF" w:rsidP="004B7611">
            <w:pPr>
              <w:spacing w:after="200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50DDF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2018</w:t>
            </w:r>
          </w:p>
        </w:tc>
        <w:tc>
          <w:tcPr>
            <w:tcW w:w="408" w:type="pct"/>
          </w:tcPr>
          <w:p w14:paraId="71C4F475" w14:textId="72DDB9B9" w:rsidR="00150DDF" w:rsidRPr="00150DDF" w:rsidRDefault="00150DDF" w:rsidP="004B7611">
            <w:pPr>
              <w:spacing w:after="200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50DDF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2019</w:t>
            </w:r>
          </w:p>
        </w:tc>
      </w:tr>
      <w:tr w:rsidR="00150DDF" w:rsidRPr="00150DDF" w14:paraId="3AE435A6" w14:textId="2BE328E3" w:rsidTr="00150DDF">
        <w:tc>
          <w:tcPr>
            <w:tcW w:w="856" w:type="pct"/>
            <w:shd w:val="clear" w:color="auto" w:fill="auto"/>
          </w:tcPr>
          <w:p w14:paraId="14807967" w14:textId="77777777" w:rsidR="00150DDF" w:rsidRPr="00150DDF" w:rsidRDefault="00150DDF" w:rsidP="004B7611">
            <w:pPr>
              <w:spacing w:after="200" w:line="276" w:lineRule="auto"/>
              <w:jc w:val="left"/>
              <w:rPr>
                <w:rFonts w:ascii="Times New Roman" w:hAnsi="Times New Roman"/>
                <w:b/>
                <w:sz w:val="22"/>
                <w:szCs w:val="22"/>
                <w:lang w:val="sr-Cyrl-CS"/>
              </w:rPr>
            </w:pPr>
            <w:r w:rsidRPr="00150DDF">
              <w:rPr>
                <w:rFonts w:ascii="Times New Roman" w:hAnsi="Times New Roman"/>
                <w:b/>
                <w:sz w:val="22"/>
                <w:szCs w:val="22"/>
                <w:lang w:val="sr-Cyrl-CS"/>
              </w:rPr>
              <w:t>Број оболелих</w:t>
            </w:r>
          </w:p>
        </w:tc>
        <w:tc>
          <w:tcPr>
            <w:tcW w:w="416" w:type="pct"/>
            <w:shd w:val="clear" w:color="auto" w:fill="auto"/>
          </w:tcPr>
          <w:p w14:paraId="5AE99AE3" w14:textId="77777777" w:rsidR="00150DDF" w:rsidRPr="00150DDF" w:rsidRDefault="00150DDF" w:rsidP="004B7611">
            <w:pPr>
              <w:spacing w:after="200" w:line="276" w:lineRule="auto"/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150DDF">
              <w:rPr>
                <w:rFonts w:ascii="Times New Roman" w:hAnsi="Times New Roman"/>
                <w:sz w:val="22"/>
                <w:szCs w:val="22"/>
                <w:lang w:val="sr-Cyrl-CS"/>
              </w:rPr>
              <w:t>13</w:t>
            </w:r>
          </w:p>
        </w:tc>
        <w:tc>
          <w:tcPr>
            <w:tcW w:w="416" w:type="pct"/>
            <w:shd w:val="clear" w:color="auto" w:fill="auto"/>
          </w:tcPr>
          <w:p w14:paraId="4EE7E429" w14:textId="77777777" w:rsidR="00150DDF" w:rsidRPr="00150DDF" w:rsidRDefault="00150DDF" w:rsidP="004B7611">
            <w:pPr>
              <w:spacing w:after="200" w:line="276" w:lineRule="auto"/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150DDF">
              <w:rPr>
                <w:rFonts w:ascii="Times New Roman" w:hAnsi="Times New Roman"/>
                <w:sz w:val="22"/>
                <w:szCs w:val="22"/>
                <w:lang w:val="sr-Cyrl-CS"/>
              </w:rPr>
              <w:t>17</w:t>
            </w:r>
          </w:p>
        </w:tc>
        <w:tc>
          <w:tcPr>
            <w:tcW w:w="416" w:type="pct"/>
            <w:shd w:val="clear" w:color="auto" w:fill="auto"/>
          </w:tcPr>
          <w:p w14:paraId="3128CFBD" w14:textId="77777777" w:rsidR="00150DDF" w:rsidRPr="00150DDF" w:rsidRDefault="00150DDF" w:rsidP="004B7611">
            <w:pPr>
              <w:spacing w:after="200" w:line="276" w:lineRule="auto"/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150DDF">
              <w:rPr>
                <w:rFonts w:ascii="Times New Roman" w:hAnsi="Times New Roman"/>
                <w:sz w:val="22"/>
                <w:szCs w:val="22"/>
                <w:lang w:val="sr-Cyrl-CS"/>
              </w:rPr>
              <w:t>28</w:t>
            </w:r>
          </w:p>
        </w:tc>
        <w:tc>
          <w:tcPr>
            <w:tcW w:w="416" w:type="pct"/>
            <w:shd w:val="clear" w:color="auto" w:fill="auto"/>
          </w:tcPr>
          <w:p w14:paraId="05B64D25" w14:textId="77777777" w:rsidR="00150DDF" w:rsidRPr="00150DDF" w:rsidRDefault="00150DDF" w:rsidP="004B7611">
            <w:pPr>
              <w:spacing w:after="200" w:line="276" w:lineRule="auto"/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150DDF">
              <w:rPr>
                <w:rFonts w:ascii="Times New Roman" w:hAnsi="Times New Roman"/>
                <w:sz w:val="22"/>
                <w:szCs w:val="22"/>
                <w:lang w:val="sr-Cyrl-CS"/>
              </w:rPr>
              <w:t>20</w:t>
            </w:r>
          </w:p>
        </w:tc>
        <w:tc>
          <w:tcPr>
            <w:tcW w:w="416" w:type="pct"/>
            <w:shd w:val="clear" w:color="auto" w:fill="auto"/>
          </w:tcPr>
          <w:p w14:paraId="3DBA42DB" w14:textId="77777777" w:rsidR="00150DDF" w:rsidRPr="00150DDF" w:rsidRDefault="00150DDF" w:rsidP="004B7611">
            <w:pPr>
              <w:spacing w:after="200" w:line="276" w:lineRule="auto"/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150DDF">
              <w:rPr>
                <w:rFonts w:ascii="Times New Roman" w:hAnsi="Times New Roman"/>
                <w:sz w:val="22"/>
                <w:szCs w:val="22"/>
                <w:lang w:val="sr-Cyrl-CS"/>
              </w:rPr>
              <w:t>14</w:t>
            </w:r>
          </w:p>
        </w:tc>
        <w:tc>
          <w:tcPr>
            <w:tcW w:w="416" w:type="pct"/>
            <w:shd w:val="clear" w:color="auto" w:fill="auto"/>
          </w:tcPr>
          <w:p w14:paraId="2DA3B12A" w14:textId="77777777" w:rsidR="00150DDF" w:rsidRPr="00150DDF" w:rsidRDefault="00150DDF" w:rsidP="004B7611">
            <w:pPr>
              <w:spacing w:after="200" w:line="276" w:lineRule="auto"/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150DDF">
              <w:rPr>
                <w:rFonts w:ascii="Times New Roman" w:hAnsi="Times New Roman"/>
                <w:sz w:val="22"/>
                <w:szCs w:val="22"/>
                <w:lang w:val="sr-Cyrl-CS"/>
              </w:rPr>
              <w:t>15</w:t>
            </w:r>
          </w:p>
        </w:tc>
        <w:tc>
          <w:tcPr>
            <w:tcW w:w="416" w:type="pct"/>
            <w:shd w:val="clear" w:color="auto" w:fill="auto"/>
          </w:tcPr>
          <w:p w14:paraId="7BD0576B" w14:textId="77777777" w:rsidR="00150DDF" w:rsidRPr="00150DDF" w:rsidRDefault="00150DDF" w:rsidP="004B7611">
            <w:pPr>
              <w:spacing w:after="200" w:line="276" w:lineRule="auto"/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150DDF">
              <w:rPr>
                <w:rFonts w:ascii="Times New Roman" w:hAnsi="Times New Roman"/>
                <w:sz w:val="22"/>
                <w:szCs w:val="22"/>
                <w:lang w:val="sr-Cyrl-CS"/>
              </w:rPr>
              <w:t>11</w:t>
            </w:r>
          </w:p>
        </w:tc>
        <w:tc>
          <w:tcPr>
            <w:tcW w:w="416" w:type="pct"/>
            <w:shd w:val="clear" w:color="auto" w:fill="auto"/>
          </w:tcPr>
          <w:p w14:paraId="02B6A8CC" w14:textId="77777777" w:rsidR="00150DDF" w:rsidRPr="00150DDF" w:rsidRDefault="00150DDF" w:rsidP="004B7611">
            <w:pPr>
              <w:spacing w:after="200" w:line="276" w:lineRule="auto"/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150DDF">
              <w:rPr>
                <w:rFonts w:ascii="Times New Roman" w:hAnsi="Times New Roman"/>
                <w:sz w:val="22"/>
                <w:szCs w:val="22"/>
                <w:lang w:val="sr-Cyrl-CS"/>
              </w:rPr>
              <w:t>8</w:t>
            </w:r>
          </w:p>
        </w:tc>
        <w:tc>
          <w:tcPr>
            <w:tcW w:w="408" w:type="pct"/>
          </w:tcPr>
          <w:p w14:paraId="34765694" w14:textId="77777777" w:rsidR="00150DDF" w:rsidRPr="00150DDF" w:rsidRDefault="00150DDF" w:rsidP="004B7611">
            <w:pPr>
              <w:spacing w:after="200" w:line="276" w:lineRule="auto"/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150DDF">
              <w:rPr>
                <w:rFonts w:ascii="Times New Roman" w:hAnsi="Times New Roman"/>
                <w:sz w:val="22"/>
                <w:szCs w:val="22"/>
                <w:lang w:val="sr-Cyrl-CS"/>
              </w:rPr>
              <w:t>4</w:t>
            </w:r>
          </w:p>
        </w:tc>
        <w:tc>
          <w:tcPr>
            <w:tcW w:w="408" w:type="pct"/>
          </w:tcPr>
          <w:p w14:paraId="44A45405" w14:textId="3F2AD037" w:rsidR="00150DDF" w:rsidRPr="00150DDF" w:rsidRDefault="00150DDF" w:rsidP="004B7611">
            <w:pPr>
              <w:spacing w:after="200" w:line="276" w:lineRule="auto"/>
              <w:jc w:val="center"/>
              <w:rPr>
                <w:rFonts w:ascii="Times New Roman" w:hAnsi="Times New Roman"/>
                <w:sz w:val="22"/>
                <w:szCs w:val="22"/>
                <w:lang w:val="sr-Cyrl-CS"/>
              </w:rPr>
            </w:pPr>
            <w:r w:rsidRPr="00150DDF">
              <w:rPr>
                <w:rFonts w:ascii="Times New Roman" w:hAnsi="Times New Roman"/>
                <w:sz w:val="22"/>
                <w:szCs w:val="22"/>
                <w:lang w:val="sr-Cyrl-CS"/>
              </w:rPr>
              <w:t>2</w:t>
            </w:r>
          </w:p>
        </w:tc>
      </w:tr>
      <w:tr w:rsidR="00150DDF" w:rsidRPr="00FA3A1D" w14:paraId="12A616D1" w14:textId="6F382F90" w:rsidTr="00150DDF">
        <w:tc>
          <w:tcPr>
            <w:tcW w:w="856" w:type="pct"/>
            <w:shd w:val="clear" w:color="auto" w:fill="auto"/>
          </w:tcPr>
          <w:p w14:paraId="5FEAEF87" w14:textId="77777777" w:rsidR="00150DDF" w:rsidRPr="00150DDF" w:rsidRDefault="00150DDF" w:rsidP="004B7611">
            <w:pPr>
              <w:spacing w:after="200" w:line="276" w:lineRule="auto"/>
              <w:jc w:val="left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50DDF">
              <w:rPr>
                <w:rFonts w:ascii="Times New Roman" w:hAnsi="Times New Roman" w:hint="eastAsia"/>
                <w:b/>
                <w:sz w:val="22"/>
                <w:szCs w:val="22"/>
                <w:lang w:val="sr-Cyrl-CS"/>
              </w:rPr>
              <w:t>Нотиф</w:t>
            </w:r>
            <w:r w:rsidRPr="00150DDF">
              <w:rPr>
                <w:rFonts w:ascii="Times New Roman" w:hAnsi="Times New Roman"/>
                <w:b/>
                <w:sz w:val="22"/>
                <w:szCs w:val="22"/>
                <w:lang w:val="sr-Cyrl-CS"/>
              </w:rPr>
              <w:t xml:space="preserve">. </w:t>
            </w:r>
            <w:r w:rsidRPr="00150DDF">
              <w:rPr>
                <w:rFonts w:ascii="Times New Roman" w:hAnsi="Times New Roman" w:hint="eastAsia"/>
                <w:b/>
                <w:sz w:val="22"/>
                <w:szCs w:val="22"/>
                <w:lang w:val="sr-Cyrl-CS"/>
              </w:rPr>
              <w:t>стопа</w:t>
            </w:r>
            <w:r w:rsidRPr="00150DDF">
              <w:rPr>
                <w:rFonts w:ascii="Times New Roman" w:hAnsi="Times New Roman"/>
                <w:b/>
                <w:sz w:val="22"/>
                <w:szCs w:val="22"/>
                <w:lang w:val="sr-Cyrl-CS"/>
              </w:rPr>
              <w:t xml:space="preserve"> /100.000 затвореника</w:t>
            </w:r>
          </w:p>
        </w:tc>
        <w:tc>
          <w:tcPr>
            <w:tcW w:w="416" w:type="pct"/>
            <w:shd w:val="clear" w:color="auto" w:fill="auto"/>
          </w:tcPr>
          <w:p w14:paraId="75B6F0DE" w14:textId="77777777" w:rsidR="00150DDF" w:rsidRPr="00150DDF" w:rsidRDefault="00150DDF" w:rsidP="004B7611">
            <w:pPr>
              <w:spacing w:after="200" w:line="276" w:lineRule="auto"/>
              <w:jc w:val="center"/>
              <w:rPr>
                <w:rFonts w:ascii="Times New Roman" w:eastAsia="Calibri" w:hAnsi="Times New Roman"/>
                <w:noProof/>
                <w:sz w:val="22"/>
                <w:szCs w:val="22"/>
                <w:lang w:val="sr-Cyrl-CS" w:eastAsia="sr-Latn-CS"/>
              </w:rPr>
            </w:pPr>
            <w:r w:rsidRPr="00150DDF">
              <w:rPr>
                <w:rFonts w:ascii="Times New Roman" w:eastAsia="Calibri" w:hAnsi="Times New Roman"/>
                <w:noProof/>
                <w:sz w:val="22"/>
                <w:szCs w:val="22"/>
                <w:lang w:val="sr-Cyrl-CS" w:eastAsia="sr-Latn-CS"/>
              </w:rPr>
              <w:t>39</w:t>
            </w:r>
          </w:p>
        </w:tc>
        <w:tc>
          <w:tcPr>
            <w:tcW w:w="416" w:type="pct"/>
            <w:shd w:val="clear" w:color="auto" w:fill="auto"/>
          </w:tcPr>
          <w:p w14:paraId="06437BE6" w14:textId="77777777" w:rsidR="00150DDF" w:rsidRPr="00150DDF" w:rsidRDefault="00150DDF" w:rsidP="004B7611">
            <w:pPr>
              <w:spacing w:after="200" w:line="276" w:lineRule="auto"/>
              <w:jc w:val="center"/>
              <w:rPr>
                <w:rFonts w:ascii="Times New Roman" w:eastAsia="Calibri" w:hAnsi="Times New Roman"/>
                <w:noProof/>
                <w:sz w:val="22"/>
                <w:szCs w:val="22"/>
                <w:lang w:val="sr-Cyrl-CS" w:eastAsia="sr-Latn-CS"/>
              </w:rPr>
            </w:pPr>
            <w:r w:rsidRPr="00150DDF">
              <w:rPr>
                <w:rFonts w:ascii="Times New Roman" w:eastAsia="Calibri" w:hAnsi="Times New Roman"/>
                <w:noProof/>
                <w:sz w:val="22"/>
                <w:szCs w:val="22"/>
                <w:lang w:val="sr-Cyrl-CS" w:eastAsia="sr-Latn-CS"/>
              </w:rPr>
              <w:t>52</w:t>
            </w:r>
          </w:p>
        </w:tc>
        <w:tc>
          <w:tcPr>
            <w:tcW w:w="416" w:type="pct"/>
            <w:shd w:val="clear" w:color="auto" w:fill="auto"/>
          </w:tcPr>
          <w:p w14:paraId="65F4D4C9" w14:textId="77777777" w:rsidR="00150DDF" w:rsidRPr="00150DDF" w:rsidRDefault="00150DDF" w:rsidP="004B7611">
            <w:pPr>
              <w:spacing w:after="200" w:line="276" w:lineRule="auto"/>
              <w:jc w:val="center"/>
              <w:rPr>
                <w:rFonts w:ascii="Times New Roman" w:eastAsia="Calibri" w:hAnsi="Times New Roman"/>
                <w:noProof/>
                <w:sz w:val="22"/>
                <w:szCs w:val="22"/>
                <w:lang w:val="sr-Cyrl-CS" w:eastAsia="sr-Latn-CS"/>
              </w:rPr>
            </w:pPr>
            <w:r w:rsidRPr="00150DDF">
              <w:rPr>
                <w:rFonts w:ascii="Times New Roman" w:eastAsia="Calibri" w:hAnsi="Times New Roman"/>
                <w:noProof/>
                <w:sz w:val="22"/>
                <w:szCs w:val="22"/>
                <w:lang w:val="sr-Cyrl-CS" w:eastAsia="sr-Latn-CS"/>
              </w:rPr>
              <w:t>85</w:t>
            </w:r>
          </w:p>
        </w:tc>
        <w:tc>
          <w:tcPr>
            <w:tcW w:w="416" w:type="pct"/>
            <w:shd w:val="clear" w:color="auto" w:fill="auto"/>
          </w:tcPr>
          <w:p w14:paraId="7C93FFA1" w14:textId="77777777" w:rsidR="00150DDF" w:rsidRPr="00150DDF" w:rsidRDefault="00150DDF" w:rsidP="004B7611">
            <w:pPr>
              <w:spacing w:after="200" w:line="276" w:lineRule="auto"/>
              <w:jc w:val="center"/>
              <w:rPr>
                <w:rFonts w:ascii="Times New Roman" w:eastAsia="Calibri" w:hAnsi="Times New Roman"/>
                <w:noProof/>
                <w:sz w:val="22"/>
                <w:szCs w:val="22"/>
                <w:lang w:val="sr-Cyrl-CS" w:eastAsia="sr-Latn-CS"/>
              </w:rPr>
            </w:pPr>
            <w:r w:rsidRPr="00150DDF">
              <w:rPr>
                <w:rFonts w:ascii="Times New Roman" w:eastAsia="Calibri" w:hAnsi="Times New Roman"/>
                <w:noProof/>
                <w:sz w:val="22"/>
                <w:szCs w:val="22"/>
                <w:lang w:val="sr-Cyrl-CS" w:eastAsia="sr-Latn-CS"/>
              </w:rPr>
              <w:t>61</w:t>
            </w:r>
          </w:p>
        </w:tc>
        <w:tc>
          <w:tcPr>
            <w:tcW w:w="416" w:type="pct"/>
            <w:shd w:val="clear" w:color="auto" w:fill="auto"/>
          </w:tcPr>
          <w:p w14:paraId="54C2B0CF" w14:textId="77777777" w:rsidR="00150DDF" w:rsidRPr="00150DDF" w:rsidRDefault="00150DDF" w:rsidP="004B7611">
            <w:pPr>
              <w:spacing w:after="200" w:line="276" w:lineRule="auto"/>
              <w:jc w:val="center"/>
              <w:rPr>
                <w:rFonts w:ascii="Times New Roman" w:eastAsia="Calibri" w:hAnsi="Times New Roman"/>
                <w:noProof/>
                <w:sz w:val="22"/>
                <w:szCs w:val="22"/>
                <w:lang w:val="sr-Cyrl-CS" w:eastAsia="sr-Latn-CS"/>
              </w:rPr>
            </w:pPr>
            <w:r w:rsidRPr="00150DDF">
              <w:rPr>
                <w:rFonts w:ascii="Times New Roman" w:eastAsia="Calibri" w:hAnsi="Times New Roman"/>
                <w:noProof/>
                <w:sz w:val="22"/>
                <w:szCs w:val="22"/>
                <w:lang w:val="sr-Cyrl-CS" w:eastAsia="sr-Latn-CS"/>
              </w:rPr>
              <w:t>42</w:t>
            </w:r>
          </w:p>
        </w:tc>
        <w:tc>
          <w:tcPr>
            <w:tcW w:w="416" w:type="pct"/>
            <w:shd w:val="clear" w:color="auto" w:fill="auto"/>
          </w:tcPr>
          <w:p w14:paraId="4C05CFA3" w14:textId="77777777" w:rsidR="00150DDF" w:rsidRPr="00150DDF" w:rsidRDefault="00150DDF" w:rsidP="004B7611">
            <w:pPr>
              <w:spacing w:after="200" w:line="276" w:lineRule="auto"/>
              <w:jc w:val="center"/>
              <w:rPr>
                <w:rFonts w:ascii="Times New Roman" w:eastAsia="Calibri" w:hAnsi="Times New Roman"/>
                <w:noProof/>
                <w:sz w:val="22"/>
                <w:szCs w:val="22"/>
                <w:lang w:val="sr-Cyrl-CS" w:eastAsia="sr-Latn-CS"/>
              </w:rPr>
            </w:pPr>
            <w:r w:rsidRPr="00150DDF">
              <w:rPr>
                <w:rFonts w:ascii="Times New Roman" w:eastAsia="Calibri" w:hAnsi="Times New Roman"/>
                <w:noProof/>
                <w:sz w:val="22"/>
                <w:szCs w:val="22"/>
                <w:lang w:val="sr-Cyrl-CS" w:eastAsia="sr-Latn-CS"/>
              </w:rPr>
              <w:t>45</w:t>
            </w:r>
          </w:p>
        </w:tc>
        <w:tc>
          <w:tcPr>
            <w:tcW w:w="416" w:type="pct"/>
            <w:shd w:val="clear" w:color="auto" w:fill="auto"/>
          </w:tcPr>
          <w:p w14:paraId="15FB8346" w14:textId="77777777" w:rsidR="00150DDF" w:rsidRPr="00150DDF" w:rsidRDefault="00150DDF" w:rsidP="004B7611">
            <w:pPr>
              <w:spacing w:after="200" w:line="276" w:lineRule="auto"/>
              <w:jc w:val="center"/>
              <w:rPr>
                <w:rFonts w:ascii="Times New Roman" w:eastAsia="Calibri" w:hAnsi="Times New Roman"/>
                <w:noProof/>
                <w:sz w:val="22"/>
                <w:szCs w:val="22"/>
                <w:lang w:val="sr-Cyrl-CS" w:eastAsia="sr-Latn-CS"/>
              </w:rPr>
            </w:pPr>
            <w:r w:rsidRPr="00150DDF">
              <w:rPr>
                <w:rFonts w:ascii="Times New Roman" w:eastAsia="Calibri" w:hAnsi="Times New Roman"/>
                <w:noProof/>
                <w:sz w:val="22"/>
                <w:szCs w:val="22"/>
                <w:lang w:val="sr-Cyrl-CS" w:eastAsia="sr-Latn-CS"/>
              </w:rPr>
              <w:t>37</w:t>
            </w:r>
          </w:p>
        </w:tc>
        <w:tc>
          <w:tcPr>
            <w:tcW w:w="416" w:type="pct"/>
            <w:shd w:val="clear" w:color="auto" w:fill="auto"/>
          </w:tcPr>
          <w:p w14:paraId="6CE7CCD9" w14:textId="77777777" w:rsidR="00150DDF" w:rsidRPr="00150DDF" w:rsidRDefault="00150DDF" w:rsidP="004B7611">
            <w:pPr>
              <w:spacing w:after="200" w:line="276" w:lineRule="auto"/>
              <w:jc w:val="center"/>
              <w:rPr>
                <w:rFonts w:ascii="Times New Roman" w:eastAsia="Calibri" w:hAnsi="Times New Roman"/>
                <w:noProof/>
                <w:sz w:val="22"/>
                <w:szCs w:val="22"/>
                <w:lang w:val="sr-Cyrl-CS" w:eastAsia="sr-Latn-CS"/>
              </w:rPr>
            </w:pPr>
            <w:r w:rsidRPr="00150DDF">
              <w:rPr>
                <w:rFonts w:ascii="Times New Roman" w:eastAsia="Calibri" w:hAnsi="Times New Roman"/>
                <w:noProof/>
                <w:sz w:val="22"/>
                <w:szCs w:val="22"/>
                <w:lang w:val="sr-Cyrl-CS" w:eastAsia="sr-Latn-CS"/>
              </w:rPr>
              <w:t>27</w:t>
            </w:r>
          </w:p>
        </w:tc>
        <w:tc>
          <w:tcPr>
            <w:tcW w:w="408" w:type="pct"/>
          </w:tcPr>
          <w:p w14:paraId="13AA986C" w14:textId="77777777" w:rsidR="00150DDF" w:rsidRPr="00150DDF" w:rsidRDefault="00150DDF" w:rsidP="004B7611">
            <w:pPr>
              <w:spacing w:after="200" w:line="276" w:lineRule="auto"/>
              <w:jc w:val="center"/>
              <w:rPr>
                <w:rFonts w:ascii="Times New Roman" w:eastAsia="Calibri" w:hAnsi="Times New Roman"/>
                <w:noProof/>
                <w:sz w:val="22"/>
                <w:szCs w:val="22"/>
                <w:lang w:val="sr-Cyrl-CS" w:eastAsia="sr-Latn-CS"/>
              </w:rPr>
            </w:pPr>
            <w:r w:rsidRPr="00150DDF">
              <w:rPr>
                <w:rFonts w:ascii="Times New Roman" w:eastAsia="Calibri" w:hAnsi="Times New Roman"/>
                <w:noProof/>
                <w:sz w:val="22"/>
                <w:szCs w:val="22"/>
                <w:lang w:val="sr-Cyrl-CS" w:eastAsia="sr-Latn-CS"/>
              </w:rPr>
              <w:t>14</w:t>
            </w:r>
          </w:p>
        </w:tc>
        <w:tc>
          <w:tcPr>
            <w:tcW w:w="408" w:type="pct"/>
          </w:tcPr>
          <w:p w14:paraId="598588CB" w14:textId="688297EF" w:rsidR="00150DDF" w:rsidRPr="00150DDF" w:rsidRDefault="00150DDF" w:rsidP="004B7611">
            <w:pPr>
              <w:spacing w:after="200" w:line="276" w:lineRule="auto"/>
              <w:jc w:val="center"/>
              <w:rPr>
                <w:rFonts w:ascii="Times New Roman" w:eastAsia="Calibri" w:hAnsi="Times New Roman"/>
                <w:noProof/>
                <w:sz w:val="22"/>
                <w:szCs w:val="22"/>
                <w:lang w:val="sr-Cyrl-CS" w:eastAsia="sr-Latn-CS"/>
              </w:rPr>
            </w:pPr>
            <w:r w:rsidRPr="00150DDF">
              <w:rPr>
                <w:rFonts w:ascii="Times New Roman" w:eastAsia="Calibri" w:hAnsi="Times New Roman"/>
                <w:noProof/>
                <w:sz w:val="22"/>
                <w:szCs w:val="22"/>
                <w:lang w:val="sr-Cyrl-CS" w:eastAsia="sr-Latn-CS"/>
              </w:rPr>
              <w:t>7</w:t>
            </w:r>
          </w:p>
        </w:tc>
      </w:tr>
    </w:tbl>
    <w:p w14:paraId="08C61085" w14:textId="77777777" w:rsidR="00176FF5" w:rsidRPr="00FA3A1D" w:rsidRDefault="00176FF5" w:rsidP="00E93E9D">
      <w:pPr>
        <w:spacing w:line="276" w:lineRule="auto"/>
        <w:rPr>
          <w:rFonts w:ascii="Times New Roman" w:eastAsia="Calibri" w:hAnsi="Times New Roman"/>
          <w:noProof/>
          <w:szCs w:val="24"/>
          <w:highlight w:val="yellow"/>
          <w:lang w:val="sr-Cyrl-CS" w:eastAsia="sr-Latn-CS"/>
        </w:rPr>
      </w:pPr>
    </w:p>
    <w:p w14:paraId="31746176" w14:textId="50FADABE" w:rsidR="00176FF5" w:rsidRPr="000937C5" w:rsidRDefault="000937C5" w:rsidP="00E93E9D">
      <w:pPr>
        <w:spacing w:line="276" w:lineRule="auto"/>
        <w:ind w:firstLine="708"/>
        <w:rPr>
          <w:rFonts w:ascii="Times New Roman" w:eastAsia="Calibri" w:hAnsi="Times New Roman"/>
          <w:noProof/>
          <w:szCs w:val="24"/>
          <w:lang w:val="sr-Cyrl-RS" w:eastAsia="sr-Latn-CS"/>
        </w:rPr>
      </w:pPr>
      <w:r w:rsidRPr="000937C5">
        <w:rPr>
          <w:rFonts w:ascii="Times New Roman" w:eastAsia="Calibri" w:hAnsi="Times New Roman"/>
          <w:noProof/>
          <w:szCs w:val="24"/>
          <w:lang w:val="sr-Cyrl-RS" w:eastAsia="sr-Latn-CS"/>
        </w:rPr>
        <w:t>У току 2019</w:t>
      </w:r>
      <w:r w:rsidR="00315F59" w:rsidRPr="000937C5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. године, </w:t>
      </w:r>
      <w:r w:rsidR="00DE2A21" w:rsidRPr="000937C5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пријављене су </w:t>
      </w:r>
      <w:r w:rsidR="001C1D61">
        <w:rPr>
          <w:rFonts w:ascii="Times New Roman" w:eastAsia="Calibri" w:hAnsi="Times New Roman"/>
          <w:noProof/>
          <w:szCs w:val="24"/>
          <w:lang w:val="sr-Cyrl-RS" w:eastAsia="sr-Latn-CS"/>
        </w:rPr>
        <w:t>четири</w:t>
      </w:r>
      <w:r w:rsidR="001C1D61" w:rsidRPr="000937C5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 </w:t>
      </w:r>
      <w:r w:rsidR="00950ADD" w:rsidRPr="000937C5">
        <w:rPr>
          <w:rFonts w:ascii="Times New Roman" w:eastAsia="Calibri" w:hAnsi="Times New Roman"/>
          <w:noProof/>
          <w:szCs w:val="24"/>
          <w:lang w:val="sr-Cyrl-RS" w:eastAsia="sr-Latn-CS"/>
        </w:rPr>
        <w:t>оболелe</w:t>
      </w:r>
      <w:r w:rsidR="00176FF5" w:rsidRPr="000937C5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 </w:t>
      </w:r>
      <w:r w:rsidR="009E6290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особе </w:t>
      </w:r>
      <w:r w:rsidR="00176FF5" w:rsidRPr="000937C5">
        <w:rPr>
          <w:rFonts w:ascii="Times New Roman" w:eastAsia="Calibri" w:hAnsi="Times New Roman"/>
          <w:noProof/>
          <w:szCs w:val="24"/>
          <w:lang w:val="sr-Cyrl-RS" w:eastAsia="sr-Latn-CS"/>
        </w:rPr>
        <w:t>од мултирезистентне туберкулозе</w:t>
      </w:r>
      <w:r w:rsidR="00BE503A">
        <w:rPr>
          <w:rFonts w:ascii="Times New Roman" w:eastAsia="Calibri" w:hAnsi="Times New Roman"/>
          <w:noProof/>
          <w:szCs w:val="24"/>
          <w:lang w:val="sr-Cyrl-RS" w:eastAsia="sr-Latn-CS"/>
        </w:rPr>
        <w:t>, што је више у односу на прошлу годину али мање у односу на п</w:t>
      </w:r>
      <w:r w:rsidR="00822F5A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ериод од 2010. до 2018. </w:t>
      </w:r>
      <w:r w:rsidR="007212F3">
        <w:rPr>
          <w:rFonts w:ascii="Times New Roman" w:eastAsia="Calibri" w:hAnsi="Times New Roman"/>
          <w:noProof/>
          <w:szCs w:val="24"/>
          <w:lang w:val="sr-Cyrl-RS" w:eastAsia="sr-Latn-CS"/>
        </w:rPr>
        <w:t>године када било регистровано 5–</w:t>
      </w:r>
      <w:r w:rsidR="00822F5A">
        <w:rPr>
          <w:rFonts w:ascii="Times New Roman" w:eastAsia="Calibri" w:hAnsi="Times New Roman"/>
          <w:noProof/>
          <w:szCs w:val="24"/>
          <w:lang w:val="sr-Cyrl-RS" w:eastAsia="sr-Latn-CS"/>
        </w:rPr>
        <w:t>13 случајева годишње. Разлика у броју регист</w:t>
      </w:r>
      <w:r w:rsidR="00D13F99">
        <w:rPr>
          <w:rFonts w:ascii="Times New Roman" w:eastAsia="Calibri" w:hAnsi="Times New Roman"/>
          <w:noProof/>
          <w:szCs w:val="24"/>
          <w:lang w:val="sr-Cyrl-RS" w:eastAsia="sr-Latn-CS"/>
        </w:rPr>
        <w:t>рованих случаје</w:t>
      </w:r>
      <w:r w:rsidR="00034984">
        <w:rPr>
          <w:rFonts w:ascii="Times New Roman" w:eastAsia="Calibri" w:hAnsi="Times New Roman"/>
          <w:noProof/>
          <w:szCs w:val="24"/>
          <w:lang w:val="sr-Cyrl-RS" w:eastAsia="sr-Latn-CS"/>
        </w:rPr>
        <w:t>в</w:t>
      </w:r>
      <w:r w:rsidR="00D13F99">
        <w:rPr>
          <w:rFonts w:ascii="Times New Roman" w:eastAsia="Calibri" w:hAnsi="Times New Roman"/>
          <w:noProof/>
          <w:szCs w:val="24"/>
          <w:lang w:val="sr-Cyrl-RS" w:eastAsia="sr-Latn-CS"/>
        </w:rPr>
        <w:t>а и оних</w:t>
      </w:r>
      <w:r w:rsidR="00822F5A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 који су укључени у лечење односи се на један део оболелих који су регистровани ранијих година а касније укључени у лечење. У односу на период пре 2013. године, таквих случајева је све мање. </w:t>
      </w:r>
    </w:p>
    <w:p w14:paraId="492FFF9D" w14:textId="77777777" w:rsidR="00E93E9D" w:rsidRDefault="00E93E9D" w:rsidP="00176FF5">
      <w:pPr>
        <w:spacing w:line="240" w:lineRule="auto"/>
        <w:rPr>
          <w:rFonts w:ascii="Times New Roman" w:eastAsia="Calibri" w:hAnsi="Times New Roman"/>
          <w:b/>
          <w:noProof/>
          <w:szCs w:val="24"/>
          <w:lang w:val="sr-Cyrl-CS" w:eastAsia="sr-Latn-CS"/>
        </w:rPr>
      </w:pPr>
    </w:p>
    <w:p w14:paraId="58CBA69C" w14:textId="4BA86447" w:rsidR="00176FF5" w:rsidRPr="000937C5" w:rsidRDefault="00176FF5" w:rsidP="00176FF5">
      <w:pPr>
        <w:spacing w:line="240" w:lineRule="auto"/>
        <w:rPr>
          <w:rFonts w:ascii="Times New Roman" w:eastAsia="Calibri" w:hAnsi="Times New Roman"/>
          <w:noProof/>
          <w:szCs w:val="24"/>
          <w:lang w:val="sr-Cyrl-CS" w:eastAsia="sr-Latn-CS"/>
        </w:rPr>
      </w:pPr>
      <w:r w:rsidRPr="000937C5">
        <w:rPr>
          <w:rFonts w:ascii="Times New Roman" w:eastAsia="Calibri" w:hAnsi="Times New Roman"/>
          <w:b/>
          <w:noProof/>
          <w:szCs w:val="24"/>
          <w:lang w:val="sr-Cyrl-CS" w:eastAsia="sr-Latn-CS"/>
        </w:rPr>
        <w:t>Графикон 7</w:t>
      </w:r>
      <w:r w:rsidRPr="00190818">
        <w:rPr>
          <w:rFonts w:ascii="Times New Roman" w:eastAsia="Calibri" w:hAnsi="Times New Roman"/>
          <w:b/>
          <w:noProof/>
          <w:szCs w:val="24"/>
          <w:lang w:val="sr-Cyrl-CS" w:eastAsia="sr-Latn-CS"/>
        </w:rPr>
        <w:t>.</w:t>
      </w:r>
      <w:r w:rsidRPr="000937C5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Број пријављених </w:t>
      </w:r>
      <w:r w:rsidR="00092624" w:rsidRPr="000937C5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оболелих од MDR </w:t>
      </w:r>
      <w:r w:rsidR="001C1D61" w:rsidRPr="000937C5">
        <w:rPr>
          <w:rFonts w:ascii="Times New Roman" w:eastAsia="Calibri" w:hAnsi="Times New Roman"/>
          <w:noProof/>
          <w:szCs w:val="24"/>
          <w:lang w:val="sr-Cyrl-CS" w:eastAsia="sr-Latn-CS"/>
        </w:rPr>
        <w:t>T</w:t>
      </w:r>
      <w:r w:rsidR="001C1D61">
        <w:rPr>
          <w:rFonts w:ascii="Times New Roman" w:eastAsia="Calibri" w:hAnsi="Times New Roman"/>
          <w:noProof/>
          <w:szCs w:val="24"/>
          <w:lang w:val="sr-Cyrl-CS" w:eastAsia="sr-Latn-CS"/>
        </w:rPr>
        <w:t>Б</w:t>
      </w:r>
      <w:r w:rsidR="001C1D61" w:rsidRPr="000937C5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</w:t>
      </w:r>
      <w:r w:rsidRPr="000937C5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и број оболелих од </w:t>
      </w:r>
      <w:r w:rsidR="00092624" w:rsidRPr="000937C5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МDR </w:t>
      </w:r>
      <w:r w:rsidR="001C1D61" w:rsidRPr="000937C5">
        <w:rPr>
          <w:rFonts w:ascii="Times New Roman" w:eastAsia="Calibri" w:hAnsi="Times New Roman"/>
          <w:noProof/>
          <w:szCs w:val="24"/>
          <w:lang w:val="sr-Cyrl-CS" w:eastAsia="sr-Latn-CS"/>
        </w:rPr>
        <w:t>T</w:t>
      </w:r>
      <w:r w:rsidR="001C1D61">
        <w:rPr>
          <w:rFonts w:ascii="Times New Roman" w:eastAsia="Calibri" w:hAnsi="Times New Roman"/>
          <w:noProof/>
          <w:szCs w:val="24"/>
          <w:lang w:val="sr-Cyrl-CS" w:eastAsia="sr-Latn-CS"/>
        </w:rPr>
        <w:t>Б</w:t>
      </w:r>
      <w:r w:rsidR="001C1D61" w:rsidRPr="000937C5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</w:t>
      </w:r>
      <w:r w:rsidRPr="000937C5">
        <w:rPr>
          <w:rFonts w:ascii="Times New Roman" w:eastAsia="Calibri" w:hAnsi="Times New Roman"/>
          <w:noProof/>
          <w:szCs w:val="24"/>
          <w:lang w:val="sr-Cyrl-CS" w:eastAsia="sr-Latn-CS"/>
        </w:rPr>
        <w:t>укључених у лечење</w:t>
      </w:r>
      <w:r w:rsidR="000937C5">
        <w:rPr>
          <w:rFonts w:ascii="Times New Roman" w:eastAsia="Calibri" w:hAnsi="Times New Roman"/>
          <w:noProof/>
          <w:szCs w:val="24"/>
          <w:lang w:val="sr-Cyrl-CS" w:eastAsia="sr-Latn-CS"/>
        </w:rPr>
        <w:t>, Република Србија, 2010–2019</w:t>
      </w:r>
      <w:r w:rsidRPr="000937C5">
        <w:rPr>
          <w:rFonts w:ascii="Times New Roman" w:eastAsia="Calibri" w:hAnsi="Times New Roman"/>
          <w:noProof/>
          <w:szCs w:val="24"/>
          <w:lang w:val="sr-Cyrl-CS" w:eastAsia="sr-Latn-CS"/>
        </w:rPr>
        <w:t>. године</w:t>
      </w:r>
    </w:p>
    <w:p w14:paraId="17C39819" w14:textId="77777777" w:rsidR="00176FF5" w:rsidRPr="000937C5" w:rsidRDefault="00176FF5" w:rsidP="00176FF5">
      <w:pPr>
        <w:spacing w:line="240" w:lineRule="auto"/>
        <w:rPr>
          <w:rFonts w:ascii="Times New Roman" w:eastAsia="Calibri" w:hAnsi="Times New Roman"/>
          <w:noProof/>
          <w:szCs w:val="24"/>
          <w:lang w:val="sr-Cyrl-CS" w:eastAsia="sr-Latn-CS"/>
        </w:rPr>
      </w:pPr>
    </w:p>
    <w:p w14:paraId="45AEC05D" w14:textId="176CD13B" w:rsidR="00176FF5" w:rsidRPr="00FA3A1D" w:rsidRDefault="00AD0BEA" w:rsidP="00176FF5">
      <w:pPr>
        <w:spacing w:line="240" w:lineRule="auto"/>
        <w:rPr>
          <w:rFonts w:ascii="Times New Roman" w:eastAsia="Calibri" w:hAnsi="Times New Roman"/>
          <w:noProof/>
          <w:szCs w:val="24"/>
          <w:highlight w:val="yellow"/>
          <w:lang w:val="sr-Cyrl-CS" w:eastAsia="sr-Latn-CS"/>
        </w:rPr>
      </w:pPr>
      <w:r>
        <w:rPr>
          <w:noProof/>
          <w:lang w:val="en-GB" w:eastAsia="en-GB"/>
        </w:rPr>
        <w:drawing>
          <wp:inline distT="0" distB="0" distL="0" distR="0" wp14:anchorId="44A37FC7" wp14:editId="705867A3">
            <wp:extent cx="5760720" cy="2407920"/>
            <wp:effectExtent l="0" t="0" r="11430" b="11430"/>
            <wp:docPr id="10" name="Chart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5C167BFC" w14:textId="0C1ADA15" w:rsidR="00176FF5" w:rsidRPr="00FA3A1D" w:rsidRDefault="00176FF5" w:rsidP="00AC2C61">
      <w:pPr>
        <w:spacing w:after="200"/>
        <w:rPr>
          <w:rFonts w:ascii="Times New Roman" w:eastAsia="Calibri" w:hAnsi="Times New Roman"/>
          <w:noProof/>
          <w:szCs w:val="24"/>
          <w:highlight w:val="yellow"/>
          <w:lang w:val="sr-Cyrl-CS" w:eastAsia="sr-Latn-CS"/>
        </w:rPr>
      </w:pPr>
    </w:p>
    <w:p w14:paraId="659F6855" w14:textId="47680316" w:rsidR="00176FF5" w:rsidRPr="00AD0BEA" w:rsidRDefault="00176FF5" w:rsidP="00176FF5">
      <w:pPr>
        <w:spacing w:line="240" w:lineRule="auto"/>
        <w:rPr>
          <w:rFonts w:ascii="Times New Roman" w:eastAsia="Calibri" w:hAnsi="Times New Roman"/>
          <w:noProof/>
          <w:szCs w:val="24"/>
          <w:lang w:val="sr-Cyrl-CS" w:eastAsia="sr-Latn-CS"/>
        </w:rPr>
      </w:pPr>
      <w:r w:rsidRPr="00AD0BEA">
        <w:rPr>
          <w:rFonts w:ascii="Times New Roman" w:eastAsia="Calibri" w:hAnsi="Times New Roman"/>
          <w:b/>
          <w:noProof/>
          <w:szCs w:val="24"/>
          <w:lang w:val="sr-Cyrl-CS" w:eastAsia="sr-Latn-CS"/>
        </w:rPr>
        <w:lastRenderedPageBreak/>
        <w:t>Графикон 8</w:t>
      </w:r>
      <w:r w:rsidRPr="00EF4148">
        <w:rPr>
          <w:rFonts w:ascii="Times New Roman" w:eastAsia="Calibri" w:hAnsi="Times New Roman"/>
          <w:b/>
          <w:noProof/>
          <w:szCs w:val="24"/>
          <w:lang w:val="sr-Cyrl-CS" w:eastAsia="sr-Latn-CS"/>
        </w:rPr>
        <w:t>.</w:t>
      </w:r>
      <w:r w:rsidRPr="00AD0BEA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Дистрибуција пријављених оболелих од </w:t>
      </w:r>
      <w:r w:rsidR="00092624" w:rsidRPr="00AD0BEA">
        <w:rPr>
          <w:rFonts w:ascii="Times New Roman" w:eastAsia="Calibri" w:hAnsi="Times New Roman"/>
          <w:noProof/>
          <w:szCs w:val="24"/>
          <w:lang w:val="sr-Cyrl-CS" w:eastAsia="sr-Latn-CS"/>
        </w:rPr>
        <w:t>MDR TB</w:t>
      </w:r>
      <w:r w:rsidRPr="00AD0BEA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према историји претходних лечења</w:t>
      </w:r>
      <w:r w:rsidR="00D92EEE" w:rsidRPr="00AD0BEA">
        <w:rPr>
          <w:rFonts w:ascii="Times New Roman" w:eastAsia="Calibri" w:hAnsi="Times New Roman"/>
          <w:noProof/>
          <w:szCs w:val="24"/>
          <w:lang w:val="sr-Cyrl-CS" w:eastAsia="sr-Latn-CS"/>
        </w:rPr>
        <w:t>, Република Србија, 2010–2019</w:t>
      </w:r>
      <w:r w:rsidRPr="00AD0BEA">
        <w:rPr>
          <w:rFonts w:ascii="Times New Roman" w:eastAsia="Calibri" w:hAnsi="Times New Roman"/>
          <w:noProof/>
          <w:szCs w:val="24"/>
          <w:lang w:val="sr-Cyrl-CS" w:eastAsia="sr-Latn-CS"/>
        </w:rPr>
        <w:t>. године</w:t>
      </w:r>
    </w:p>
    <w:p w14:paraId="4E724A27" w14:textId="77777777" w:rsidR="00D92EEE" w:rsidRPr="00AD0BEA" w:rsidRDefault="00D92EEE" w:rsidP="00176FF5">
      <w:pPr>
        <w:spacing w:line="240" w:lineRule="auto"/>
        <w:rPr>
          <w:rFonts w:ascii="Times New Roman" w:eastAsia="Calibri" w:hAnsi="Times New Roman"/>
          <w:noProof/>
          <w:szCs w:val="24"/>
          <w:lang w:val="sr-Cyrl-CS" w:eastAsia="sr-Latn-CS"/>
        </w:rPr>
      </w:pPr>
    </w:p>
    <w:p w14:paraId="5D574D28" w14:textId="161BE0B2" w:rsidR="00176FF5" w:rsidRPr="00FA3A1D" w:rsidRDefault="00D92EEE" w:rsidP="00176FF5">
      <w:pPr>
        <w:spacing w:after="200"/>
        <w:rPr>
          <w:rFonts w:ascii="Times New Roman" w:eastAsia="Calibri" w:hAnsi="Times New Roman"/>
          <w:noProof/>
          <w:szCs w:val="24"/>
          <w:highlight w:val="yellow"/>
          <w:lang w:val="sr-Cyrl-CS" w:eastAsia="sr-Latn-CS"/>
        </w:rPr>
      </w:pPr>
      <w:r>
        <w:rPr>
          <w:noProof/>
          <w:lang w:val="en-GB" w:eastAsia="en-GB"/>
        </w:rPr>
        <w:drawing>
          <wp:inline distT="0" distB="0" distL="0" distR="0" wp14:anchorId="09C34DF0" wp14:editId="0509625C">
            <wp:extent cx="5648325" cy="3119437"/>
            <wp:effectExtent l="0" t="0" r="9525" b="5080"/>
            <wp:docPr id="9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6A8A7A87" w14:textId="36FABB05" w:rsidR="00323950" w:rsidRDefault="00286DAE" w:rsidP="00190818">
      <w:pPr>
        <w:spacing w:line="276" w:lineRule="auto"/>
        <w:ind w:firstLine="709"/>
        <w:rPr>
          <w:rFonts w:ascii="Times New Roman" w:eastAsia="Calibri" w:hAnsi="Times New Roman"/>
          <w:noProof/>
          <w:szCs w:val="24"/>
          <w:lang w:val="sr-Cyrl-CS" w:eastAsia="sr-Latn-CS"/>
        </w:rPr>
      </w:pPr>
      <w:r>
        <w:rPr>
          <w:rFonts w:ascii="Times New Roman" w:eastAsia="Calibri" w:hAnsi="Times New Roman"/>
          <w:noProof/>
          <w:szCs w:val="24"/>
          <w:lang w:val="sr-Cyrl-CS" w:eastAsia="sr-Latn-CS"/>
        </w:rPr>
        <w:t>У последње три</w:t>
      </w:r>
      <w:r w:rsidR="00323950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године бележи се мањи број раније лечених међу оболелима од мултирезистентне туберкулозе у односу на период од 2010. и 2016. године, што указује на добар успех лечења овог облика болести у нашој земљи. </w:t>
      </w:r>
    </w:p>
    <w:p w14:paraId="7937DCC2" w14:textId="7238233C" w:rsidR="00176FF5" w:rsidRDefault="00176FF5" w:rsidP="00190818">
      <w:pPr>
        <w:spacing w:line="276" w:lineRule="auto"/>
        <w:ind w:firstLine="709"/>
        <w:rPr>
          <w:rFonts w:ascii="Times New Roman" w:eastAsia="Calibri" w:hAnsi="Times New Roman"/>
          <w:noProof/>
          <w:szCs w:val="24"/>
          <w:lang w:val="sr-Cyrl-CS" w:eastAsia="sr-Latn-CS"/>
        </w:rPr>
      </w:pPr>
      <w:r w:rsidRPr="001C1D61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Када је у питању популација </w:t>
      </w:r>
      <w:r w:rsidR="00DE2A21" w:rsidRPr="001C1D61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особа које живе </w:t>
      </w:r>
      <w:r w:rsidRPr="001C1D61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са </w:t>
      </w:r>
      <w:r w:rsidRPr="001C1D61">
        <w:rPr>
          <w:rFonts w:ascii="Times New Roman" w:eastAsia="Calibri" w:hAnsi="Times New Roman"/>
          <w:noProof/>
          <w:szCs w:val="24"/>
          <w:lang w:val="sr-Latn-RS" w:eastAsia="sr-Latn-CS"/>
        </w:rPr>
        <w:t>HIV</w:t>
      </w:r>
      <w:r w:rsidR="00E54AFB" w:rsidRPr="001C1D61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-ом, у 2019. години </w:t>
      </w:r>
      <w:r w:rsidR="001C1D61" w:rsidRPr="001C1D61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су </w:t>
      </w:r>
      <w:r w:rsidR="001C1D61" w:rsidRPr="00C95629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пријављене </w:t>
      </w:r>
      <w:r w:rsidR="001C1D61" w:rsidRPr="001C1D61">
        <w:rPr>
          <w:rFonts w:ascii="Times New Roman" w:eastAsia="Calibri" w:hAnsi="Times New Roman"/>
          <w:noProof/>
          <w:szCs w:val="24"/>
          <w:lang w:val="sr-Cyrl-CS" w:eastAsia="sr-Latn-CS"/>
        </w:rPr>
        <w:t>три</w:t>
      </w:r>
      <w:r w:rsidR="001C1D61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</w:t>
      </w:r>
      <w:r w:rsidR="006609EC">
        <w:rPr>
          <w:rFonts w:ascii="Times New Roman" w:eastAsia="Calibri" w:hAnsi="Times New Roman"/>
          <w:noProof/>
          <w:szCs w:val="24"/>
          <w:lang w:val="sr-Cyrl-CS" w:eastAsia="sr-Latn-CS"/>
        </w:rPr>
        <w:t>особе оболеле</w:t>
      </w:r>
      <w:r w:rsidRPr="00E54AFB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од туберкулозе</w:t>
      </w:r>
      <w:r w:rsidR="00E54AFB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, што је за </w:t>
      </w:r>
      <w:r w:rsidR="001C1D61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пет особа </w:t>
      </w:r>
      <w:r w:rsidR="00E54AFB">
        <w:rPr>
          <w:rFonts w:ascii="Times New Roman" w:eastAsia="Calibri" w:hAnsi="Times New Roman"/>
          <w:noProof/>
          <w:szCs w:val="24"/>
          <w:lang w:val="sr-Cyrl-CS" w:eastAsia="sr-Latn-CS"/>
        </w:rPr>
        <w:t>мање него 2018</w:t>
      </w:r>
      <w:r w:rsidR="00DD3075" w:rsidRPr="00E54AFB">
        <w:rPr>
          <w:rFonts w:ascii="Times New Roman" w:eastAsia="Calibri" w:hAnsi="Times New Roman"/>
          <w:noProof/>
          <w:szCs w:val="24"/>
          <w:lang w:val="sr-Cyrl-CS" w:eastAsia="sr-Latn-CS"/>
        </w:rPr>
        <w:t>. године</w:t>
      </w:r>
      <w:r w:rsidRPr="00E54AFB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. Број оболелих од туберкулозе </w:t>
      </w:r>
      <w:r w:rsidR="00E54AFB">
        <w:rPr>
          <w:rFonts w:ascii="Times New Roman" w:eastAsia="Calibri" w:hAnsi="Times New Roman"/>
          <w:noProof/>
          <w:szCs w:val="24"/>
          <w:lang w:val="sr-Cyrl-CS" w:eastAsia="sr-Latn-CS"/>
        </w:rPr>
        <w:t>током 2019</w:t>
      </w:r>
      <w:r w:rsidRPr="00E54AFB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. тестираних на </w:t>
      </w:r>
      <w:r w:rsidRPr="00E54AFB">
        <w:rPr>
          <w:rFonts w:ascii="Times New Roman" w:eastAsia="Calibri" w:hAnsi="Times New Roman"/>
          <w:noProof/>
          <w:szCs w:val="24"/>
          <w:lang w:val="sr-Latn-RS" w:eastAsia="sr-Latn-CS"/>
        </w:rPr>
        <w:t>HIV</w:t>
      </w:r>
      <w:r w:rsidR="006609EC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је износио 7,3</w:t>
      </w:r>
      <w:r w:rsidR="008819C7" w:rsidRPr="00E54AFB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%, што је нижа вредност у односу на </w:t>
      </w:r>
      <w:r w:rsidR="001C1D61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обухват тестирањем </w:t>
      </w:r>
      <w:r w:rsidR="008819C7" w:rsidRPr="00E54AFB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у претходних </w:t>
      </w:r>
      <w:r w:rsidR="001C1D61">
        <w:rPr>
          <w:rFonts w:ascii="Times New Roman" w:eastAsia="Calibri" w:hAnsi="Times New Roman"/>
          <w:noProof/>
          <w:szCs w:val="24"/>
          <w:lang w:val="sr-Cyrl-CS" w:eastAsia="sr-Latn-CS"/>
        </w:rPr>
        <w:t>пет</w:t>
      </w:r>
      <w:r w:rsidR="001C1D61" w:rsidRPr="00E54AFB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 </w:t>
      </w:r>
      <w:r w:rsidR="008819C7" w:rsidRPr="00E54AFB">
        <w:rPr>
          <w:rFonts w:ascii="Times New Roman" w:eastAsia="Calibri" w:hAnsi="Times New Roman"/>
          <w:noProof/>
          <w:szCs w:val="24"/>
          <w:lang w:val="sr-Cyrl-CS" w:eastAsia="sr-Latn-CS"/>
        </w:rPr>
        <w:t xml:space="preserve">година. </w:t>
      </w:r>
    </w:p>
    <w:p w14:paraId="709732CC" w14:textId="77777777" w:rsidR="00FA38E5" w:rsidRPr="00E54AFB" w:rsidRDefault="00FA38E5" w:rsidP="00190818">
      <w:pPr>
        <w:spacing w:line="276" w:lineRule="auto"/>
        <w:ind w:firstLine="709"/>
        <w:rPr>
          <w:rFonts w:ascii="Times New Roman" w:eastAsia="Calibri" w:hAnsi="Times New Roman"/>
          <w:noProof/>
          <w:szCs w:val="24"/>
          <w:lang w:val="sr-Cyrl-CS" w:eastAsia="sr-Latn-CS"/>
        </w:rPr>
      </w:pPr>
    </w:p>
    <w:p w14:paraId="6F1CE786" w14:textId="52C1082D" w:rsidR="00176FF5" w:rsidRPr="006609EC" w:rsidRDefault="00DD3075" w:rsidP="00176FF5">
      <w:pPr>
        <w:spacing w:line="240" w:lineRule="auto"/>
        <w:rPr>
          <w:rFonts w:ascii="Times New Roman" w:hAnsi="Times New Roman"/>
          <w:szCs w:val="24"/>
          <w:lang w:val="sr-Cyrl-CS"/>
        </w:rPr>
      </w:pPr>
      <w:r w:rsidRPr="006609EC">
        <w:rPr>
          <w:rFonts w:ascii="Times New Roman" w:eastAsia="Calibri" w:hAnsi="Times New Roman"/>
          <w:b/>
          <w:noProof/>
          <w:szCs w:val="24"/>
          <w:lang w:val="sr-Cyrl-RS" w:eastAsia="sr-Latn-CS"/>
        </w:rPr>
        <w:t>Табела 3</w:t>
      </w:r>
      <w:r w:rsidR="00176FF5" w:rsidRPr="006609EC">
        <w:rPr>
          <w:rFonts w:ascii="Times New Roman" w:eastAsia="Calibri" w:hAnsi="Times New Roman"/>
          <w:b/>
          <w:noProof/>
          <w:szCs w:val="24"/>
          <w:lang w:val="sr-Cyrl-RS" w:eastAsia="sr-Latn-CS"/>
        </w:rPr>
        <w:t>.</w:t>
      </w:r>
      <w:r w:rsidR="00176FF5" w:rsidRPr="006609EC">
        <w:rPr>
          <w:rFonts w:ascii="Times New Roman" w:eastAsia="Calibri" w:hAnsi="Times New Roman"/>
          <w:noProof/>
          <w:szCs w:val="24"/>
          <w:lang w:val="sr-Cyrl-RS" w:eastAsia="sr-Latn-CS"/>
        </w:rPr>
        <w:t xml:space="preserve"> </w:t>
      </w:r>
      <w:r w:rsidR="00176FF5" w:rsidRPr="006609EC">
        <w:rPr>
          <w:rFonts w:ascii="Times New Roman" w:hAnsi="Times New Roman"/>
          <w:szCs w:val="24"/>
          <w:lang w:val="sr-Cyrl-CS"/>
        </w:rPr>
        <w:t>Дистриб</w:t>
      </w:r>
      <w:r w:rsidR="00225080" w:rsidRPr="006609EC">
        <w:rPr>
          <w:rFonts w:ascii="Times New Roman" w:hAnsi="Times New Roman"/>
          <w:szCs w:val="24"/>
          <w:lang w:val="sr-Cyrl-CS"/>
        </w:rPr>
        <w:t>уц</w:t>
      </w:r>
      <w:r w:rsidR="00176FF5" w:rsidRPr="006609EC">
        <w:rPr>
          <w:rFonts w:ascii="Times New Roman" w:hAnsi="Times New Roman"/>
          <w:szCs w:val="24"/>
          <w:lang w:val="sr-Cyrl-CS"/>
        </w:rPr>
        <w:t>ија оболелих од ТБ према HIV статусу</w:t>
      </w:r>
      <w:r w:rsidR="00D926B1">
        <w:rPr>
          <w:rFonts w:ascii="Times New Roman" w:hAnsi="Times New Roman"/>
          <w:szCs w:val="24"/>
          <w:lang w:val="sr-Cyrl-CS"/>
        </w:rPr>
        <w:t>,*</w:t>
      </w:r>
      <w:bookmarkStart w:id="0" w:name="_GoBack"/>
      <w:bookmarkEnd w:id="0"/>
      <w:r w:rsidR="00176FF5" w:rsidRPr="006609EC">
        <w:rPr>
          <w:rFonts w:ascii="Times New Roman" w:hAnsi="Times New Roman"/>
          <w:szCs w:val="24"/>
          <w:lang w:val="sr-Cyrl-CS"/>
        </w:rPr>
        <w:t xml:space="preserve"> </w:t>
      </w:r>
      <w:r w:rsidR="00176FF5" w:rsidRPr="006609EC">
        <w:rPr>
          <w:rFonts w:ascii="Times New Roman" w:hAnsi="Times New Roman"/>
          <w:szCs w:val="24"/>
          <w:lang w:val="sr-Cyrl-RS"/>
        </w:rPr>
        <w:t>Република Србија, 2010</w:t>
      </w:r>
      <w:r w:rsidR="00330D53">
        <w:rPr>
          <w:rFonts w:ascii="Times New Roman" w:hAnsi="Times New Roman"/>
          <w:szCs w:val="24"/>
          <w:lang w:val="sr-Cyrl-RS"/>
        </w:rPr>
        <w:t>–</w:t>
      </w:r>
      <w:r w:rsidR="006609EC" w:rsidRPr="006609EC">
        <w:rPr>
          <w:rFonts w:ascii="Times New Roman" w:hAnsi="Times New Roman"/>
          <w:szCs w:val="24"/>
          <w:lang w:val="sr-Cyrl-RS"/>
        </w:rPr>
        <w:t>2019</w:t>
      </w:r>
      <w:r w:rsidR="00176FF5" w:rsidRPr="006609EC">
        <w:rPr>
          <w:rFonts w:ascii="Times New Roman" w:hAnsi="Times New Roman"/>
          <w:szCs w:val="24"/>
          <w:lang w:val="sr-Cyrl-RS"/>
        </w:rPr>
        <w:t>.</w:t>
      </w:r>
      <w:r w:rsidR="00176FF5" w:rsidRPr="006609EC">
        <w:rPr>
          <w:rFonts w:ascii="Times New Roman" w:hAnsi="Times New Roman"/>
          <w:szCs w:val="24"/>
          <w:lang w:val="sr-Cyrl-CS"/>
        </w:rPr>
        <w:t xml:space="preserve"> година</w:t>
      </w:r>
    </w:p>
    <w:p w14:paraId="42EAF2FF" w14:textId="77777777" w:rsidR="00176FF5" w:rsidRPr="006609EC" w:rsidRDefault="00176FF5" w:rsidP="00176FF5">
      <w:pPr>
        <w:spacing w:line="240" w:lineRule="auto"/>
        <w:rPr>
          <w:rFonts w:ascii="Times New Roman" w:hAnsi="Times New Roman"/>
          <w:szCs w:val="24"/>
          <w:lang w:val="sr-Cyrl-C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13"/>
        <w:gridCol w:w="810"/>
        <w:gridCol w:w="759"/>
        <w:gridCol w:w="759"/>
        <w:gridCol w:w="759"/>
        <w:gridCol w:w="880"/>
        <w:gridCol w:w="880"/>
        <w:gridCol w:w="793"/>
        <w:gridCol w:w="793"/>
        <w:gridCol w:w="794"/>
        <w:gridCol w:w="748"/>
      </w:tblGrid>
      <w:tr w:rsidR="006609EC" w:rsidRPr="00190818" w14:paraId="6E516E5B" w14:textId="25E5269B" w:rsidTr="006609EC">
        <w:tc>
          <w:tcPr>
            <w:tcW w:w="709" w:type="pct"/>
            <w:shd w:val="clear" w:color="auto" w:fill="auto"/>
          </w:tcPr>
          <w:p w14:paraId="4A78E918" w14:textId="77777777" w:rsidR="006609EC" w:rsidRPr="00190818" w:rsidRDefault="006609EC" w:rsidP="004B7611">
            <w:pPr>
              <w:spacing w:after="200"/>
              <w:rPr>
                <w:rFonts w:ascii="Times New Roman" w:eastAsia="Calibri" w:hAnsi="Times New Roman"/>
                <w:noProof/>
                <w:sz w:val="22"/>
                <w:szCs w:val="22"/>
                <w:lang w:val="sr-Cyrl-CS" w:eastAsia="sr-Latn-CS"/>
              </w:rPr>
            </w:pPr>
            <w:r w:rsidRPr="00190818">
              <w:rPr>
                <w:rFonts w:ascii="Times New Roman" w:eastAsia="Calibri" w:hAnsi="Times New Roman"/>
                <w:noProof/>
                <w:sz w:val="22"/>
                <w:szCs w:val="22"/>
                <w:lang w:val="sr-Cyrl-CS" w:eastAsia="sr-Latn-CS"/>
              </w:rPr>
              <w:t>Година</w:t>
            </w:r>
          </w:p>
        </w:tc>
        <w:tc>
          <w:tcPr>
            <w:tcW w:w="438" w:type="pct"/>
            <w:shd w:val="clear" w:color="auto" w:fill="auto"/>
          </w:tcPr>
          <w:p w14:paraId="1B930A00" w14:textId="77777777" w:rsidR="006609EC" w:rsidRPr="00190818" w:rsidRDefault="006609EC" w:rsidP="004B7611">
            <w:pPr>
              <w:spacing w:after="200"/>
              <w:jc w:val="center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90818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2010.</w:t>
            </w:r>
          </w:p>
        </w:tc>
        <w:tc>
          <w:tcPr>
            <w:tcW w:w="411" w:type="pct"/>
            <w:shd w:val="clear" w:color="auto" w:fill="auto"/>
          </w:tcPr>
          <w:p w14:paraId="72F35207" w14:textId="77777777" w:rsidR="006609EC" w:rsidRPr="00190818" w:rsidRDefault="006609EC" w:rsidP="004B7611">
            <w:pPr>
              <w:spacing w:after="200"/>
              <w:jc w:val="center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90818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2011.</w:t>
            </w:r>
          </w:p>
        </w:tc>
        <w:tc>
          <w:tcPr>
            <w:tcW w:w="411" w:type="pct"/>
            <w:shd w:val="clear" w:color="auto" w:fill="auto"/>
          </w:tcPr>
          <w:p w14:paraId="7B9EC0F0" w14:textId="77777777" w:rsidR="006609EC" w:rsidRPr="00190818" w:rsidRDefault="006609EC" w:rsidP="004B7611">
            <w:pPr>
              <w:spacing w:after="200"/>
              <w:jc w:val="center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90818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2012</w:t>
            </w:r>
          </w:p>
        </w:tc>
        <w:tc>
          <w:tcPr>
            <w:tcW w:w="411" w:type="pct"/>
            <w:shd w:val="clear" w:color="auto" w:fill="auto"/>
          </w:tcPr>
          <w:p w14:paraId="145CB4B2" w14:textId="77777777" w:rsidR="006609EC" w:rsidRPr="00190818" w:rsidRDefault="006609EC" w:rsidP="004B7611">
            <w:pPr>
              <w:spacing w:after="200"/>
              <w:jc w:val="center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90818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2013.</w:t>
            </w:r>
          </w:p>
        </w:tc>
        <w:tc>
          <w:tcPr>
            <w:tcW w:w="476" w:type="pct"/>
            <w:shd w:val="clear" w:color="auto" w:fill="auto"/>
          </w:tcPr>
          <w:p w14:paraId="438CCDBB" w14:textId="77777777" w:rsidR="006609EC" w:rsidRPr="00190818" w:rsidRDefault="006609EC" w:rsidP="004B7611">
            <w:pPr>
              <w:spacing w:after="200"/>
              <w:jc w:val="center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90818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2014.</w:t>
            </w:r>
          </w:p>
        </w:tc>
        <w:tc>
          <w:tcPr>
            <w:tcW w:w="476" w:type="pct"/>
            <w:shd w:val="clear" w:color="auto" w:fill="auto"/>
          </w:tcPr>
          <w:p w14:paraId="0BBD5A33" w14:textId="77777777" w:rsidR="006609EC" w:rsidRPr="00190818" w:rsidRDefault="006609EC" w:rsidP="004B7611">
            <w:pPr>
              <w:spacing w:after="200"/>
              <w:jc w:val="center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90818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2015.</w:t>
            </w:r>
          </w:p>
        </w:tc>
        <w:tc>
          <w:tcPr>
            <w:tcW w:w="429" w:type="pct"/>
            <w:shd w:val="clear" w:color="auto" w:fill="auto"/>
          </w:tcPr>
          <w:p w14:paraId="7A3A1324" w14:textId="77777777" w:rsidR="006609EC" w:rsidRPr="00190818" w:rsidRDefault="006609EC" w:rsidP="004B7611">
            <w:pPr>
              <w:spacing w:after="200"/>
              <w:jc w:val="center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90818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2016</w:t>
            </w:r>
          </w:p>
        </w:tc>
        <w:tc>
          <w:tcPr>
            <w:tcW w:w="429" w:type="pct"/>
            <w:shd w:val="clear" w:color="auto" w:fill="auto"/>
          </w:tcPr>
          <w:p w14:paraId="20FD4A42" w14:textId="77777777" w:rsidR="006609EC" w:rsidRPr="00190818" w:rsidRDefault="006609EC" w:rsidP="004B7611">
            <w:pPr>
              <w:spacing w:after="200"/>
              <w:jc w:val="center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90818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2017.</w:t>
            </w:r>
          </w:p>
        </w:tc>
        <w:tc>
          <w:tcPr>
            <w:tcW w:w="429" w:type="pct"/>
          </w:tcPr>
          <w:p w14:paraId="30169B52" w14:textId="77777777" w:rsidR="006609EC" w:rsidRPr="00190818" w:rsidRDefault="006609EC" w:rsidP="004B7611">
            <w:pPr>
              <w:spacing w:after="200"/>
              <w:jc w:val="center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90818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2018</w:t>
            </w:r>
          </w:p>
        </w:tc>
        <w:tc>
          <w:tcPr>
            <w:tcW w:w="383" w:type="pct"/>
          </w:tcPr>
          <w:p w14:paraId="6306DA81" w14:textId="5D7DCD28" w:rsidR="006609EC" w:rsidRPr="00190818" w:rsidRDefault="006609EC" w:rsidP="004B7611">
            <w:pPr>
              <w:spacing w:after="200"/>
              <w:jc w:val="center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90818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2019</w:t>
            </w:r>
          </w:p>
        </w:tc>
      </w:tr>
      <w:tr w:rsidR="006609EC" w:rsidRPr="00190818" w14:paraId="71432AFA" w14:textId="18F96AAC" w:rsidTr="006609EC">
        <w:tc>
          <w:tcPr>
            <w:tcW w:w="709" w:type="pct"/>
            <w:shd w:val="clear" w:color="auto" w:fill="auto"/>
          </w:tcPr>
          <w:p w14:paraId="45038388" w14:textId="77777777" w:rsidR="006609EC" w:rsidRPr="00190818" w:rsidRDefault="006609EC" w:rsidP="004B7611">
            <w:pPr>
              <w:spacing w:after="200" w:line="360" w:lineRule="auto"/>
              <w:jc w:val="left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90818">
              <w:rPr>
                <w:rFonts w:ascii="Times New Roman" w:hAnsi="Times New Roman"/>
                <w:b/>
                <w:sz w:val="22"/>
                <w:szCs w:val="22"/>
                <w:lang w:val="sr-Cyrl-CS"/>
              </w:rPr>
              <w:t>HIV +</w:t>
            </w:r>
          </w:p>
        </w:tc>
        <w:tc>
          <w:tcPr>
            <w:tcW w:w="438" w:type="pct"/>
            <w:shd w:val="clear" w:color="auto" w:fill="auto"/>
          </w:tcPr>
          <w:p w14:paraId="32D9D698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90818">
              <w:rPr>
                <w:rFonts w:ascii="Times New Roman" w:hAnsi="Times New Roman"/>
                <w:sz w:val="22"/>
                <w:szCs w:val="22"/>
              </w:rPr>
              <w:t>4 (0,3)</w:t>
            </w:r>
          </w:p>
        </w:tc>
        <w:tc>
          <w:tcPr>
            <w:tcW w:w="411" w:type="pct"/>
            <w:shd w:val="clear" w:color="auto" w:fill="auto"/>
          </w:tcPr>
          <w:p w14:paraId="6A0A450E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90818">
              <w:rPr>
                <w:rFonts w:ascii="Times New Roman" w:hAnsi="Times New Roman"/>
                <w:sz w:val="22"/>
                <w:szCs w:val="22"/>
              </w:rPr>
              <w:t>6 (0,4)</w:t>
            </w:r>
          </w:p>
        </w:tc>
        <w:tc>
          <w:tcPr>
            <w:tcW w:w="411" w:type="pct"/>
            <w:shd w:val="clear" w:color="auto" w:fill="auto"/>
          </w:tcPr>
          <w:p w14:paraId="27082100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90818">
              <w:rPr>
                <w:rFonts w:ascii="Times New Roman" w:hAnsi="Times New Roman"/>
                <w:sz w:val="22"/>
                <w:szCs w:val="22"/>
              </w:rPr>
              <w:t>4 (0,4)</w:t>
            </w:r>
          </w:p>
        </w:tc>
        <w:tc>
          <w:tcPr>
            <w:tcW w:w="411" w:type="pct"/>
            <w:shd w:val="clear" w:color="auto" w:fill="auto"/>
          </w:tcPr>
          <w:p w14:paraId="7DE6BA96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90818">
              <w:rPr>
                <w:rFonts w:ascii="Times New Roman" w:hAnsi="Times New Roman"/>
                <w:sz w:val="22"/>
                <w:szCs w:val="22"/>
              </w:rPr>
              <w:t>17 (1,4)</w:t>
            </w:r>
          </w:p>
        </w:tc>
        <w:tc>
          <w:tcPr>
            <w:tcW w:w="476" w:type="pct"/>
            <w:shd w:val="clear" w:color="auto" w:fill="auto"/>
          </w:tcPr>
          <w:p w14:paraId="17911889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90818">
              <w:rPr>
                <w:rFonts w:ascii="Times New Roman" w:hAnsi="Times New Roman"/>
                <w:sz w:val="22"/>
                <w:szCs w:val="22"/>
              </w:rPr>
              <w:t>8 (0,8)</w:t>
            </w:r>
          </w:p>
        </w:tc>
        <w:tc>
          <w:tcPr>
            <w:tcW w:w="476" w:type="pct"/>
            <w:shd w:val="clear" w:color="auto" w:fill="auto"/>
          </w:tcPr>
          <w:p w14:paraId="346705FA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90818">
              <w:rPr>
                <w:rFonts w:ascii="Times New Roman" w:hAnsi="Times New Roman"/>
                <w:sz w:val="22"/>
                <w:szCs w:val="22"/>
              </w:rPr>
              <w:t>4 (0,5)</w:t>
            </w:r>
          </w:p>
        </w:tc>
        <w:tc>
          <w:tcPr>
            <w:tcW w:w="429" w:type="pct"/>
            <w:shd w:val="clear" w:color="auto" w:fill="auto"/>
          </w:tcPr>
          <w:p w14:paraId="6F5D2939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190818">
              <w:rPr>
                <w:rFonts w:ascii="Times New Roman" w:hAnsi="Times New Roman"/>
                <w:sz w:val="22"/>
                <w:szCs w:val="22"/>
                <w:lang w:val="sr-Cyrl-RS"/>
              </w:rPr>
              <w:t>5 (0,7)</w:t>
            </w:r>
          </w:p>
        </w:tc>
        <w:tc>
          <w:tcPr>
            <w:tcW w:w="429" w:type="pct"/>
            <w:shd w:val="clear" w:color="auto" w:fill="auto"/>
          </w:tcPr>
          <w:p w14:paraId="64037501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190818">
              <w:rPr>
                <w:rFonts w:ascii="Times New Roman" w:hAnsi="Times New Roman"/>
                <w:sz w:val="22"/>
                <w:szCs w:val="22"/>
                <w:lang w:val="sr-Cyrl-RS"/>
              </w:rPr>
              <w:t>8 (1,1)</w:t>
            </w:r>
          </w:p>
        </w:tc>
        <w:tc>
          <w:tcPr>
            <w:tcW w:w="429" w:type="pct"/>
          </w:tcPr>
          <w:p w14:paraId="73AC8698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190818">
              <w:rPr>
                <w:rFonts w:ascii="Times New Roman" w:hAnsi="Times New Roman"/>
                <w:sz w:val="22"/>
                <w:szCs w:val="22"/>
                <w:lang w:val="sr-Cyrl-RS"/>
              </w:rPr>
              <w:t>8</w:t>
            </w:r>
          </w:p>
          <w:p w14:paraId="3CB47040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190818">
              <w:rPr>
                <w:rFonts w:ascii="Times New Roman" w:hAnsi="Times New Roman"/>
                <w:sz w:val="22"/>
                <w:szCs w:val="22"/>
                <w:lang w:val="sr-Cyrl-RS"/>
              </w:rPr>
              <w:t>(1,2)</w:t>
            </w:r>
          </w:p>
        </w:tc>
        <w:tc>
          <w:tcPr>
            <w:tcW w:w="383" w:type="pct"/>
          </w:tcPr>
          <w:p w14:paraId="09F5EDF2" w14:textId="77777777" w:rsidR="006609EC" w:rsidRPr="00190818" w:rsidRDefault="00E4197F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190818">
              <w:rPr>
                <w:rFonts w:ascii="Times New Roman" w:hAnsi="Times New Roman"/>
                <w:sz w:val="22"/>
                <w:szCs w:val="22"/>
                <w:lang w:val="sr-Cyrl-RS"/>
              </w:rPr>
              <w:t>3</w:t>
            </w:r>
          </w:p>
          <w:p w14:paraId="337DF9DD" w14:textId="78C72645" w:rsidR="00E4197F" w:rsidRPr="00190818" w:rsidRDefault="00E4197F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  <w:highlight w:val="yellow"/>
                <w:lang w:val="sr-Cyrl-RS"/>
              </w:rPr>
            </w:pPr>
            <w:r w:rsidRPr="00190818">
              <w:rPr>
                <w:rFonts w:ascii="Times New Roman" w:hAnsi="Times New Roman"/>
                <w:sz w:val="22"/>
                <w:szCs w:val="22"/>
                <w:lang w:val="sr-Cyrl-RS"/>
              </w:rPr>
              <w:t>(0,6)</w:t>
            </w:r>
          </w:p>
        </w:tc>
      </w:tr>
      <w:tr w:rsidR="006609EC" w:rsidRPr="00190818" w14:paraId="283DA5D8" w14:textId="02E761AA" w:rsidTr="006609EC">
        <w:tc>
          <w:tcPr>
            <w:tcW w:w="709" w:type="pct"/>
            <w:shd w:val="clear" w:color="auto" w:fill="auto"/>
          </w:tcPr>
          <w:p w14:paraId="38D4AFF5" w14:textId="77777777" w:rsidR="006609EC" w:rsidRPr="00190818" w:rsidRDefault="006609EC" w:rsidP="004B7611">
            <w:pPr>
              <w:spacing w:after="200" w:line="360" w:lineRule="auto"/>
              <w:jc w:val="left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90818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HIV -</w:t>
            </w:r>
          </w:p>
        </w:tc>
        <w:tc>
          <w:tcPr>
            <w:tcW w:w="438" w:type="pct"/>
            <w:shd w:val="clear" w:color="auto" w:fill="auto"/>
          </w:tcPr>
          <w:p w14:paraId="526F1CA6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90818">
              <w:rPr>
                <w:rFonts w:ascii="Times New Roman" w:hAnsi="Times New Roman"/>
                <w:sz w:val="22"/>
                <w:szCs w:val="22"/>
              </w:rPr>
              <w:t>4 (0,3)</w:t>
            </w:r>
          </w:p>
        </w:tc>
        <w:tc>
          <w:tcPr>
            <w:tcW w:w="411" w:type="pct"/>
            <w:shd w:val="clear" w:color="auto" w:fill="auto"/>
          </w:tcPr>
          <w:p w14:paraId="0BAAF38F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90818">
              <w:rPr>
                <w:rFonts w:ascii="Times New Roman" w:hAnsi="Times New Roman"/>
                <w:sz w:val="22"/>
                <w:szCs w:val="22"/>
              </w:rPr>
              <w:t>67 (4,9)</w:t>
            </w:r>
          </w:p>
        </w:tc>
        <w:tc>
          <w:tcPr>
            <w:tcW w:w="411" w:type="pct"/>
            <w:shd w:val="clear" w:color="auto" w:fill="auto"/>
          </w:tcPr>
          <w:p w14:paraId="384E73F7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90818">
              <w:rPr>
                <w:rFonts w:ascii="Times New Roman" w:hAnsi="Times New Roman"/>
                <w:sz w:val="22"/>
                <w:szCs w:val="22"/>
              </w:rPr>
              <w:t>95 (7,7)</w:t>
            </w:r>
          </w:p>
        </w:tc>
        <w:tc>
          <w:tcPr>
            <w:tcW w:w="411" w:type="pct"/>
            <w:shd w:val="clear" w:color="auto" w:fill="auto"/>
          </w:tcPr>
          <w:p w14:paraId="34C39B5B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90818">
              <w:rPr>
                <w:rFonts w:ascii="Times New Roman" w:hAnsi="Times New Roman"/>
                <w:sz w:val="22"/>
                <w:szCs w:val="22"/>
              </w:rPr>
              <w:t>118 (9,7)</w:t>
            </w:r>
          </w:p>
        </w:tc>
        <w:tc>
          <w:tcPr>
            <w:tcW w:w="476" w:type="pct"/>
            <w:shd w:val="clear" w:color="auto" w:fill="auto"/>
          </w:tcPr>
          <w:p w14:paraId="4F2BB69E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90818">
              <w:rPr>
                <w:rFonts w:ascii="Times New Roman" w:hAnsi="Times New Roman"/>
                <w:sz w:val="22"/>
                <w:szCs w:val="22"/>
              </w:rPr>
              <w:t>124 (11,8)</w:t>
            </w:r>
          </w:p>
        </w:tc>
        <w:tc>
          <w:tcPr>
            <w:tcW w:w="476" w:type="pct"/>
            <w:shd w:val="clear" w:color="auto" w:fill="auto"/>
          </w:tcPr>
          <w:p w14:paraId="5B09ACF4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90818">
              <w:rPr>
                <w:rFonts w:ascii="Times New Roman" w:hAnsi="Times New Roman"/>
                <w:sz w:val="22"/>
                <w:szCs w:val="22"/>
              </w:rPr>
              <w:t>90 (10,1)</w:t>
            </w:r>
          </w:p>
        </w:tc>
        <w:tc>
          <w:tcPr>
            <w:tcW w:w="429" w:type="pct"/>
            <w:shd w:val="clear" w:color="auto" w:fill="auto"/>
          </w:tcPr>
          <w:p w14:paraId="1D3CF984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190818">
              <w:rPr>
                <w:rFonts w:ascii="Times New Roman" w:hAnsi="Times New Roman"/>
                <w:sz w:val="22"/>
                <w:szCs w:val="22"/>
                <w:lang w:val="sr-Cyrl-RS"/>
              </w:rPr>
              <w:t>79 (11)</w:t>
            </w:r>
          </w:p>
        </w:tc>
        <w:tc>
          <w:tcPr>
            <w:tcW w:w="429" w:type="pct"/>
            <w:shd w:val="clear" w:color="auto" w:fill="auto"/>
          </w:tcPr>
          <w:p w14:paraId="473CED82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190818">
              <w:rPr>
                <w:rFonts w:ascii="Times New Roman" w:hAnsi="Times New Roman"/>
                <w:sz w:val="22"/>
                <w:szCs w:val="22"/>
                <w:lang w:val="sr-Cyrl-RS"/>
              </w:rPr>
              <w:t>63 (8,6)</w:t>
            </w:r>
          </w:p>
        </w:tc>
        <w:tc>
          <w:tcPr>
            <w:tcW w:w="429" w:type="pct"/>
          </w:tcPr>
          <w:p w14:paraId="077062AE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190818">
              <w:rPr>
                <w:rFonts w:ascii="Times New Roman" w:hAnsi="Times New Roman"/>
                <w:sz w:val="22"/>
                <w:szCs w:val="22"/>
                <w:lang w:val="sr-Cyrl-RS"/>
              </w:rPr>
              <w:t>48</w:t>
            </w:r>
          </w:p>
          <w:p w14:paraId="7D866780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190818">
              <w:rPr>
                <w:rFonts w:ascii="Times New Roman" w:hAnsi="Times New Roman"/>
                <w:sz w:val="22"/>
                <w:szCs w:val="22"/>
                <w:lang w:val="sr-Cyrl-RS"/>
              </w:rPr>
              <w:t>(7,3)</w:t>
            </w:r>
          </w:p>
        </w:tc>
        <w:tc>
          <w:tcPr>
            <w:tcW w:w="383" w:type="pct"/>
          </w:tcPr>
          <w:p w14:paraId="0B141935" w14:textId="77777777" w:rsidR="006609EC" w:rsidRPr="00190818" w:rsidRDefault="00E4197F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190818">
              <w:rPr>
                <w:rFonts w:ascii="Times New Roman" w:hAnsi="Times New Roman"/>
                <w:sz w:val="22"/>
                <w:szCs w:val="22"/>
                <w:lang w:val="sr-Cyrl-RS"/>
              </w:rPr>
              <w:t>36</w:t>
            </w:r>
          </w:p>
          <w:p w14:paraId="019A6A16" w14:textId="3561E865" w:rsidR="00E4197F" w:rsidRPr="00190818" w:rsidRDefault="00E4197F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190818">
              <w:rPr>
                <w:rFonts w:ascii="Times New Roman" w:hAnsi="Times New Roman"/>
                <w:sz w:val="22"/>
                <w:szCs w:val="22"/>
                <w:lang w:val="sr-Cyrl-RS"/>
              </w:rPr>
              <w:t>(6,7)</w:t>
            </w:r>
          </w:p>
        </w:tc>
      </w:tr>
      <w:tr w:rsidR="006609EC" w:rsidRPr="00190818" w14:paraId="714C8739" w14:textId="1BE491BB" w:rsidTr="006609EC">
        <w:tc>
          <w:tcPr>
            <w:tcW w:w="709" w:type="pct"/>
            <w:shd w:val="clear" w:color="auto" w:fill="auto"/>
          </w:tcPr>
          <w:p w14:paraId="60100B2F" w14:textId="77777777" w:rsidR="006609EC" w:rsidRPr="00190818" w:rsidRDefault="006609EC" w:rsidP="004B7611">
            <w:pPr>
              <w:spacing w:after="200" w:line="360" w:lineRule="auto"/>
              <w:jc w:val="left"/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</w:pPr>
            <w:r w:rsidRPr="00190818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Непознат</w:t>
            </w:r>
            <w:r w:rsidRPr="00190818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190818">
              <w:rPr>
                <w:rFonts w:ascii="Times New Roman" w:eastAsia="Calibri" w:hAnsi="Times New Roman"/>
                <w:b/>
                <w:noProof/>
                <w:sz w:val="22"/>
                <w:szCs w:val="22"/>
                <w:lang w:val="sr-Cyrl-CS" w:eastAsia="sr-Latn-CS"/>
              </w:rPr>
              <w:t>HIV  статус</w:t>
            </w:r>
          </w:p>
        </w:tc>
        <w:tc>
          <w:tcPr>
            <w:tcW w:w="438" w:type="pct"/>
            <w:shd w:val="clear" w:color="auto" w:fill="auto"/>
          </w:tcPr>
          <w:p w14:paraId="628A015C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90818">
              <w:rPr>
                <w:rFonts w:ascii="Times New Roman" w:hAnsi="Times New Roman"/>
                <w:sz w:val="22"/>
                <w:szCs w:val="22"/>
              </w:rPr>
              <w:t>1515 (99,4)</w:t>
            </w:r>
          </w:p>
        </w:tc>
        <w:tc>
          <w:tcPr>
            <w:tcW w:w="411" w:type="pct"/>
            <w:shd w:val="clear" w:color="auto" w:fill="auto"/>
          </w:tcPr>
          <w:p w14:paraId="636306DA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90818">
              <w:rPr>
                <w:rFonts w:ascii="Times New Roman" w:hAnsi="Times New Roman"/>
                <w:sz w:val="22"/>
                <w:szCs w:val="22"/>
              </w:rPr>
              <w:t>1306 (94,7)</w:t>
            </w:r>
          </w:p>
        </w:tc>
        <w:tc>
          <w:tcPr>
            <w:tcW w:w="411" w:type="pct"/>
            <w:shd w:val="clear" w:color="auto" w:fill="auto"/>
          </w:tcPr>
          <w:p w14:paraId="690AD0A1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90818">
              <w:rPr>
                <w:rFonts w:ascii="Times New Roman" w:hAnsi="Times New Roman"/>
                <w:sz w:val="22"/>
                <w:szCs w:val="22"/>
              </w:rPr>
              <w:t>1129 (91,9)</w:t>
            </w:r>
          </w:p>
        </w:tc>
        <w:tc>
          <w:tcPr>
            <w:tcW w:w="411" w:type="pct"/>
            <w:shd w:val="clear" w:color="auto" w:fill="auto"/>
          </w:tcPr>
          <w:p w14:paraId="5EF29EDB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90818">
              <w:rPr>
                <w:rFonts w:ascii="Times New Roman" w:hAnsi="Times New Roman"/>
                <w:sz w:val="22"/>
                <w:szCs w:val="22"/>
              </w:rPr>
              <w:t>1082 (88,9)</w:t>
            </w:r>
          </w:p>
        </w:tc>
        <w:tc>
          <w:tcPr>
            <w:tcW w:w="476" w:type="pct"/>
            <w:shd w:val="clear" w:color="auto" w:fill="auto"/>
          </w:tcPr>
          <w:p w14:paraId="1CC526C1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90818">
              <w:rPr>
                <w:rFonts w:ascii="Times New Roman" w:hAnsi="Times New Roman"/>
                <w:sz w:val="22"/>
                <w:szCs w:val="22"/>
              </w:rPr>
              <w:t>919 (87,4)</w:t>
            </w:r>
          </w:p>
        </w:tc>
        <w:tc>
          <w:tcPr>
            <w:tcW w:w="476" w:type="pct"/>
            <w:shd w:val="clear" w:color="auto" w:fill="auto"/>
          </w:tcPr>
          <w:p w14:paraId="526C82DE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90818">
              <w:rPr>
                <w:rFonts w:ascii="Times New Roman" w:hAnsi="Times New Roman"/>
                <w:sz w:val="22"/>
                <w:szCs w:val="22"/>
              </w:rPr>
              <w:t>795 (89,4)</w:t>
            </w:r>
          </w:p>
        </w:tc>
        <w:tc>
          <w:tcPr>
            <w:tcW w:w="429" w:type="pct"/>
            <w:shd w:val="clear" w:color="auto" w:fill="auto"/>
          </w:tcPr>
          <w:p w14:paraId="27E566CD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190818">
              <w:rPr>
                <w:rFonts w:ascii="Times New Roman" w:hAnsi="Times New Roman"/>
                <w:sz w:val="22"/>
                <w:szCs w:val="22"/>
                <w:lang w:val="sr-Cyrl-RS"/>
              </w:rPr>
              <w:t>671 (88,9)</w:t>
            </w:r>
          </w:p>
        </w:tc>
        <w:tc>
          <w:tcPr>
            <w:tcW w:w="429" w:type="pct"/>
            <w:shd w:val="clear" w:color="auto" w:fill="auto"/>
          </w:tcPr>
          <w:p w14:paraId="26A58C62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190818">
              <w:rPr>
                <w:rFonts w:ascii="Times New Roman" w:hAnsi="Times New Roman"/>
                <w:sz w:val="22"/>
                <w:szCs w:val="22"/>
                <w:lang w:val="sr-Cyrl-RS"/>
              </w:rPr>
              <w:t>662 (90,2)</w:t>
            </w:r>
          </w:p>
        </w:tc>
        <w:tc>
          <w:tcPr>
            <w:tcW w:w="429" w:type="pct"/>
          </w:tcPr>
          <w:p w14:paraId="38075123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190818">
              <w:rPr>
                <w:rFonts w:ascii="Times New Roman" w:hAnsi="Times New Roman"/>
                <w:sz w:val="22"/>
                <w:szCs w:val="22"/>
                <w:lang w:val="sr-Cyrl-RS"/>
              </w:rPr>
              <w:t>600</w:t>
            </w:r>
          </w:p>
          <w:p w14:paraId="0BC074C6" w14:textId="77777777" w:rsidR="006609EC" w:rsidRPr="00190818" w:rsidRDefault="006609EC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190818">
              <w:rPr>
                <w:rFonts w:ascii="Times New Roman" w:hAnsi="Times New Roman"/>
                <w:sz w:val="22"/>
                <w:szCs w:val="22"/>
                <w:lang w:val="sr-Cyrl-RS"/>
              </w:rPr>
              <w:t>(91,5)</w:t>
            </w:r>
          </w:p>
        </w:tc>
        <w:tc>
          <w:tcPr>
            <w:tcW w:w="383" w:type="pct"/>
          </w:tcPr>
          <w:p w14:paraId="300B7740" w14:textId="77777777" w:rsidR="006609EC" w:rsidRPr="00190818" w:rsidRDefault="00E4197F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190818">
              <w:rPr>
                <w:rFonts w:ascii="Times New Roman" w:hAnsi="Times New Roman"/>
                <w:sz w:val="22"/>
                <w:szCs w:val="22"/>
                <w:lang w:val="sr-Cyrl-RS"/>
              </w:rPr>
              <w:t>495</w:t>
            </w:r>
          </w:p>
          <w:p w14:paraId="2AB78533" w14:textId="3D381E4A" w:rsidR="000C1E5E" w:rsidRPr="00190818" w:rsidRDefault="000C1E5E" w:rsidP="004B7611">
            <w:pPr>
              <w:spacing w:line="360" w:lineRule="auto"/>
              <w:jc w:val="center"/>
              <w:rPr>
                <w:rFonts w:ascii="Times New Roman" w:hAnsi="Times New Roman"/>
                <w:sz w:val="22"/>
                <w:szCs w:val="22"/>
                <w:lang w:val="sr-Cyrl-RS"/>
              </w:rPr>
            </w:pPr>
            <w:r w:rsidRPr="00190818">
              <w:rPr>
                <w:rFonts w:ascii="Times New Roman" w:hAnsi="Times New Roman"/>
                <w:sz w:val="22"/>
                <w:szCs w:val="22"/>
                <w:lang w:val="sr-Cyrl-RS"/>
              </w:rPr>
              <w:t>(92,7)</w:t>
            </w:r>
          </w:p>
        </w:tc>
      </w:tr>
    </w:tbl>
    <w:p w14:paraId="1FEC97DC" w14:textId="3C59DF58" w:rsidR="00176FF5" w:rsidRPr="006609EC" w:rsidRDefault="00176FF5" w:rsidP="00176FF5">
      <w:pPr>
        <w:spacing w:after="200"/>
        <w:rPr>
          <w:rFonts w:ascii="Times New Roman" w:eastAsia="Calibri" w:hAnsi="Times New Roman"/>
          <w:noProof/>
          <w:sz w:val="20"/>
          <w:lang w:val="sr-Cyrl-CS" w:eastAsia="sr-Latn-CS"/>
        </w:rPr>
      </w:pPr>
      <w:r w:rsidRPr="006609EC">
        <w:rPr>
          <w:rFonts w:ascii="Times New Roman" w:eastAsia="Calibri" w:hAnsi="Times New Roman"/>
          <w:noProof/>
          <w:sz w:val="20"/>
          <w:lang w:val="sr-Cyrl-CS" w:eastAsia="sr-Latn-CS"/>
        </w:rPr>
        <w:t xml:space="preserve">*Подаци о HIV статусу су расположиви од 2010. </w:t>
      </w:r>
      <w:r w:rsidR="00EF4148">
        <w:rPr>
          <w:rFonts w:ascii="Times New Roman" w:eastAsia="Calibri" w:hAnsi="Times New Roman"/>
          <w:noProof/>
          <w:sz w:val="20"/>
          <w:lang w:val="sr-Cyrl-CS" w:eastAsia="sr-Latn-CS"/>
        </w:rPr>
        <w:t>г</w:t>
      </w:r>
      <w:r w:rsidRPr="006609EC">
        <w:rPr>
          <w:rFonts w:ascii="Times New Roman" w:eastAsia="Calibri" w:hAnsi="Times New Roman"/>
          <w:noProof/>
          <w:sz w:val="20"/>
          <w:lang w:val="sr-Cyrl-CS" w:eastAsia="sr-Latn-CS"/>
        </w:rPr>
        <w:t>одине</w:t>
      </w:r>
      <w:r w:rsidR="00330D53">
        <w:rPr>
          <w:rFonts w:ascii="Times New Roman" w:eastAsia="Calibri" w:hAnsi="Times New Roman"/>
          <w:noProof/>
          <w:sz w:val="20"/>
          <w:lang w:val="sr-Cyrl-CS" w:eastAsia="sr-Latn-CS"/>
        </w:rPr>
        <w:t>.</w:t>
      </w:r>
    </w:p>
    <w:p w14:paraId="2A43E6D8" w14:textId="662A3EB4" w:rsidR="00176FF5" w:rsidRPr="00190818" w:rsidRDefault="00B7536C" w:rsidP="00190818">
      <w:pPr>
        <w:spacing w:line="276" w:lineRule="auto"/>
        <w:rPr>
          <w:rFonts w:ascii="Times New Roman" w:hAnsi="Times New Roman"/>
          <w:b/>
          <w:szCs w:val="24"/>
          <w:lang w:val="sr-Cyrl-CS"/>
        </w:rPr>
      </w:pPr>
      <w:r>
        <w:rPr>
          <w:rFonts w:ascii="Times New Roman" w:hAnsi="Times New Roman"/>
          <w:b/>
          <w:szCs w:val="24"/>
          <w:lang w:val="sr-Cyrl-CS"/>
        </w:rPr>
        <w:lastRenderedPageBreak/>
        <w:t xml:space="preserve">4. </w:t>
      </w:r>
      <w:r w:rsidR="00176FF5" w:rsidRPr="00190818">
        <w:rPr>
          <w:rFonts w:ascii="Times New Roman" w:hAnsi="Times New Roman"/>
          <w:b/>
          <w:szCs w:val="24"/>
          <w:lang w:val="sr-Cyrl-CS"/>
        </w:rPr>
        <w:t>ЗАКЉУЧЦИ</w:t>
      </w:r>
    </w:p>
    <w:p w14:paraId="4C156861" w14:textId="77777777" w:rsidR="00BB779A" w:rsidRDefault="00BB779A" w:rsidP="00190818">
      <w:pPr>
        <w:spacing w:line="276" w:lineRule="auto"/>
        <w:ind w:firstLine="708"/>
        <w:rPr>
          <w:rFonts w:ascii="Times New Roman" w:hAnsi="Times New Roman"/>
          <w:szCs w:val="24"/>
          <w:lang w:val="sr-Latn-RS"/>
        </w:rPr>
      </w:pPr>
    </w:p>
    <w:p w14:paraId="5D3E1AEA" w14:textId="207BFF6A" w:rsidR="00584DFB" w:rsidRPr="00DF5CF4" w:rsidRDefault="00D76134" w:rsidP="00190818">
      <w:pPr>
        <w:spacing w:line="276" w:lineRule="auto"/>
        <w:ind w:firstLine="708"/>
        <w:rPr>
          <w:rFonts w:ascii="Times New Roman" w:hAnsi="Times New Roman"/>
          <w:szCs w:val="24"/>
          <w:lang w:val="sr-Cyrl-CS"/>
        </w:rPr>
      </w:pPr>
      <w:r w:rsidRPr="00DF5CF4">
        <w:rPr>
          <w:rFonts w:ascii="Times New Roman" w:hAnsi="Times New Roman" w:hint="eastAsia"/>
          <w:szCs w:val="24"/>
          <w:lang w:val="sr-Cyrl-CS"/>
        </w:rPr>
        <w:t>Нотификациона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стопа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туберкулозе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="00760013" w:rsidRPr="00DF5CF4">
        <w:rPr>
          <w:rFonts w:ascii="Times New Roman" w:hAnsi="Times New Roman"/>
          <w:szCs w:val="24"/>
          <w:lang w:val="sr-Cyrl-CS"/>
        </w:rPr>
        <w:t xml:space="preserve">и стопа морталитета од туберкулозе </w:t>
      </w:r>
      <w:r w:rsidRPr="00DF5CF4">
        <w:rPr>
          <w:rFonts w:ascii="Times New Roman" w:hAnsi="Times New Roman" w:hint="eastAsia"/>
          <w:szCs w:val="24"/>
          <w:lang w:val="sr-Cyrl-CS"/>
        </w:rPr>
        <w:t>у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Републици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Србији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током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последњих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десет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година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="00760013" w:rsidRPr="00DF5CF4">
        <w:rPr>
          <w:rFonts w:ascii="Times New Roman" w:hAnsi="Times New Roman" w:hint="eastAsia"/>
          <w:szCs w:val="24"/>
          <w:lang w:val="sr-Cyrl-CS"/>
        </w:rPr>
        <w:t>бележе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континуиран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пад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захваљујући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програмској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здравственој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заштити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заснованој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на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="001C1D61">
        <w:rPr>
          <w:rFonts w:ascii="Times New Roman" w:hAnsi="Times New Roman"/>
          <w:szCs w:val="24"/>
          <w:lang w:val="sr-Cyrl-CS"/>
        </w:rPr>
        <w:t>с</w:t>
      </w:r>
      <w:r w:rsidRPr="00DF5CF4">
        <w:rPr>
          <w:rFonts w:ascii="Times New Roman" w:hAnsi="Times New Roman" w:hint="eastAsia"/>
          <w:szCs w:val="24"/>
          <w:lang w:val="sr-Cyrl-CS"/>
        </w:rPr>
        <w:t>тратегијама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Светске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здравствене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организације</w:t>
      </w:r>
      <w:r w:rsidRPr="00DF5CF4">
        <w:rPr>
          <w:rFonts w:ascii="Times New Roman" w:hAnsi="Times New Roman"/>
          <w:szCs w:val="24"/>
          <w:lang w:val="sr-Cyrl-CS"/>
        </w:rPr>
        <w:t xml:space="preserve"> (</w:t>
      </w:r>
      <w:r w:rsidR="001C1D61">
        <w:rPr>
          <w:rFonts w:ascii="Times New Roman" w:hAnsi="Times New Roman"/>
          <w:szCs w:val="24"/>
          <w:lang w:val="sr-Cyrl-CS"/>
        </w:rPr>
        <w:t xml:space="preserve">стратегија </w:t>
      </w:r>
      <w:r w:rsidRPr="00DF5CF4">
        <w:rPr>
          <w:rFonts w:ascii="Times New Roman" w:hAnsi="Times New Roman" w:hint="eastAsia"/>
          <w:szCs w:val="24"/>
          <w:lang w:val="sr-Cyrl-CS"/>
        </w:rPr>
        <w:t>за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заустављање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туберкулозе</w:t>
      </w:r>
      <w:r w:rsidR="00330D53">
        <w:rPr>
          <w:rFonts w:ascii="Times New Roman" w:hAnsi="Times New Roman"/>
          <w:szCs w:val="24"/>
          <w:lang w:val="sr-Cyrl-CS"/>
        </w:rPr>
        <w:t xml:space="preserve"> </w:t>
      </w:r>
      <w:r w:rsidRPr="00C95629">
        <w:rPr>
          <w:rFonts w:ascii="Times New Roman" w:hAnsi="Times New Roman"/>
          <w:i/>
          <w:szCs w:val="24"/>
          <w:lang w:val="sr-Cyrl-CS"/>
        </w:rPr>
        <w:t>STOP TB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и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="001C1D61">
        <w:rPr>
          <w:rFonts w:ascii="Times New Roman" w:hAnsi="Times New Roman"/>
          <w:szCs w:val="24"/>
          <w:lang w:val="sr-Cyrl-CS"/>
        </w:rPr>
        <w:t>стр</w:t>
      </w:r>
      <w:r w:rsidR="00C076B2">
        <w:rPr>
          <w:rFonts w:ascii="Times New Roman" w:hAnsi="Times New Roman"/>
          <w:szCs w:val="24"/>
          <w:lang w:val="sr-Cyrl-CS"/>
        </w:rPr>
        <w:t>а</w:t>
      </w:r>
      <w:r w:rsidR="001C1D61">
        <w:rPr>
          <w:rFonts w:ascii="Times New Roman" w:hAnsi="Times New Roman"/>
          <w:szCs w:val="24"/>
          <w:lang w:val="sr-Cyrl-CS"/>
        </w:rPr>
        <w:t xml:space="preserve">тегија </w:t>
      </w:r>
      <w:r w:rsidRPr="00DF5CF4">
        <w:rPr>
          <w:rFonts w:ascii="Times New Roman" w:hAnsi="Times New Roman" w:hint="eastAsia"/>
          <w:szCs w:val="24"/>
          <w:lang w:val="sr-Cyrl-CS"/>
        </w:rPr>
        <w:t>елиминације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туберкулозе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као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јавноздравственог</w:t>
      </w:r>
      <w:r w:rsidRPr="00DF5CF4">
        <w:rPr>
          <w:rFonts w:ascii="Times New Roman" w:hAnsi="Times New Roman"/>
          <w:szCs w:val="24"/>
          <w:lang w:val="sr-Cyrl-C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CS"/>
        </w:rPr>
        <w:t>проблема</w:t>
      </w:r>
      <w:r w:rsidR="00330D53">
        <w:rPr>
          <w:rFonts w:ascii="Times New Roman" w:hAnsi="Times New Roman"/>
          <w:szCs w:val="24"/>
          <w:lang w:val="sr-Cyrl-CS"/>
        </w:rPr>
        <w:t xml:space="preserve"> </w:t>
      </w:r>
      <w:r w:rsidRPr="00C95629">
        <w:rPr>
          <w:rFonts w:ascii="Times New Roman" w:hAnsi="Times New Roman"/>
          <w:i/>
          <w:szCs w:val="24"/>
          <w:lang w:val="sr-Cyrl-CS"/>
        </w:rPr>
        <w:t>END TB</w:t>
      </w:r>
      <w:r w:rsidRPr="00DF5CF4">
        <w:rPr>
          <w:rFonts w:ascii="Times New Roman" w:hAnsi="Times New Roman"/>
          <w:szCs w:val="24"/>
          <w:lang w:val="sr-Cyrl-CS"/>
        </w:rPr>
        <w:t>).</w:t>
      </w:r>
    </w:p>
    <w:p w14:paraId="10A92C5C" w14:textId="77777777" w:rsidR="00D76134" w:rsidRPr="00190818" w:rsidRDefault="00D76134" w:rsidP="00190818">
      <w:pPr>
        <w:spacing w:line="276" w:lineRule="auto"/>
        <w:rPr>
          <w:rFonts w:ascii="Times New Roman" w:hAnsi="Times New Roman"/>
          <w:szCs w:val="24"/>
          <w:lang w:val="sr-Cyrl-CS"/>
        </w:rPr>
      </w:pPr>
    </w:p>
    <w:p w14:paraId="5AC7B0AC" w14:textId="7DB4660A" w:rsidR="00176FF5" w:rsidRDefault="00B7536C" w:rsidP="00190818">
      <w:pPr>
        <w:spacing w:line="276" w:lineRule="auto"/>
        <w:rPr>
          <w:rFonts w:ascii="Times New Roman" w:hAnsi="Times New Roman"/>
          <w:b/>
          <w:szCs w:val="24"/>
          <w:lang w:val="sr-Latn-RS"/>
        </w:rPr>
      </w:pPr>
      <w:r>
        <w:rPr>
          <w:rFonts w:ascii="Times New Roman" w:hAnsi="Times New Roman"/>
          <w:b/>
          <w:szCs w:val="24"/>
          <w:lang w:val="sr-Cyrl-RS"/>
        </w:rPr>
        <w:t xml:space="preserve">5. </w:t>
      </w:r>
      <w:r w:rsidR="00176FF5" w:rsidRPr="00190818">
        <w:rPr>
          <w:rFonts w:ascii="Times New Roman" w:hAnsi="Times New Roman"/>
          <w:b/>
          <w:szCs w:val="24"/>
          <w:lang w:val="sr-Cyrl-RS"/>
        </w:rPr>
        <w:t>ПРЕДЛОГ МЕРА</w:t>
      </w:r>
    </w:p>
    <w:p w14:paraId="6C5230FF" w14:textId="77777777" w:rsidR="00BB779A" w:rsidRPr="00BB779A" w:rsidRDefault="00BB779A" w:rsidP="00190818">
      <w:pPr>
        <w:spacing w:line="276" w:lineRule="auto"/>
        <w:rPr>
          <w:rFonts w:ascii="Times New Roman" w:hAnsi="Times New Roman"/>
          <w:b/>
          <w:szCs w:val="24"/>
          <w:lang w:val="sr-Latn-RS"/>
        </w:rPr>
      </w:pPr>
    </w:p>
    <w:p w14:paraId="39D1A7A0" w14:textId="02275DAA" w:rsidR="00176FF5" w:rsidRPr="00DF5CF4" w:rsidRDefault="00176FF5" w:rsidP="003D29E9">
      <w:pPr>
        <w:numPr>
          <w:ilvl w:val="0"/>
          <w:numId w:val="1"/>
        </w:numPr>
        <w:tabs>
          <w:tab w:val="left" w:pos="284"/>
        </w:tabs>
        <w:spacing w:line="276" w:lineRule="auto"/>
        <w:ind w:left="0" w:firstLine="0"/>
        <w:rPr>
          <w:rFonts w:ascii="Times New Roman" w:hAnsi="Times New Roman"/>
          <w:szCs w:val="24"/>
          <w:lang w:val="sr-Cyrl-RS"/>
        </w:rPr>
      </w:pPr>
      <w:r w:rsidRPr="00DF5CF4">
        <w:rPr>
          <w:rFonts w:ascii="Times New Roman" w:hAnsi="Times New Roman" w:hint="eastAsia"/>
          <w:szCs w:val="24"/>
          <w:lang w:val="sr-Cyrl-RS"/>
        </w:rPr>
        <w:t>Редовно</w:t>
      </w:r>
      <w:r w:rsidRPr="00DF5CF4">
        <w:rPr>
          <w:rFonts w:ascii="Times New Roman" w:hAnsi="Times New Roman"/>
          <w:szCs w:val="24"/>
          <w:lang w:val="sr-Cyrl-RS"/>
        </w:rPr>
        <w:t>,</w:t>
      </w:r>
      <w:r w:rsidRPr="00DF5CF4">
        <w:rPr>
          <w:rFonts w:ascii="Times New Roman" w:hAnsi="Times New Roman" w:hint="eastAsia"/>
          <w:szCs w:val="24"/>
          <w:lang w:val="sr-Cyrl-RS"/>
        </w:rPr>
        <w:t xml:space="preserve"> </w:t>
      </w:r>
      <w:r w:rsidRPr="00DF5CF4">
        <w:rPr>
          <w:rFonts w:ascii="Times New Roman" w:hAnsi="Times New Roman"/>
          <w:szCs w:val="24"/>
          <w:lang w:val="sr-Cyrl-RS"/>
        </w:rPr>
        <w:t xml:space="preserve">правовремено, </w:t>
      </w:r>
      <w:r w:rsidRPr="00DF5CF4">
        <w:rPr>
          <w:rFonts w:ascii="Times New Roman" w:hAnsi="Times New Roman" w:hint="eastAsia"/>
          <w:szCs w:val="24"/>
          <w:lang w:val="sr-Cyrl-RS"/>
        </w:rPr>
        <w:t>тач</w:t>
      </w:r>
      <w:r w:rsidR="00A20826">
        <w:rPr>
          <w:rFonts w:ascii="Times New Roman" w:hAnsi="Times New Roman" w:hint="eastAsia"/>
          <w:szCs w:val="24"/>
          <w:lang w:val="sr-Cyrl-RS"/>
        </w:rPr>
        <w:t>но и комплетно пријављивање обо</w:t>
      </w:r>
      <w:r w:rsidR="00A20826">
        <w:rPr>
          <w:rFonts w:ascii="Times New Roman" w:hAnsi="Times New Roman"/>
          <w:szCs w:val="24"/>
          <w:lang w:val="sr-Cyrl-RS"/>
        </w:rPr>
        <w:t>л</w:t>
      </w:r>
      <w:r w:rsidRPr="00DF5CF4">
        <w:rPr>
          <w:rFonts w:ascii="Times New Roman" w:hAnsi="Times New Roman" w:hint="eastAsia"/>
          <w:szCs w:val="24"/>
          <w:lang w:val="sr-Cyrl-RS"/>
        </w:rPr>
        <w:t>евања и умирања од туберкулозе</w:t>
      </w:r>
      <w:r w:rsidRPr="00DF5CF4">
        <w:rPr>
          <w:rFonts w:ascii="Times New Roman" w:hAnsi="Times New Roman"/>
          <w:szCs w:val="24"/>
          <w:lang w:val="sr-Cyrl-RS"/>
        </w:rPr>
        <w:t xml:space="preserve"> на територији Републике Србије</w:t>
      </w:r>
      <w:r w:rsidR="00A20826">
        <w:rPr>
          <w:rFonts w:ascii="Times New Roman" w:hAnsi="Times New Roman"/>
          <w:szCs w:val="24"/>
          <w:lang w:val="sr-Cyrl-RS"/>
        </w:rPr>
        <w:t>.</w:t>
      </w:r>
    </w:p>
    <w:p w14:paraId="3B18899B" w14:textId="3DE6B94E" w:rsidR="00176FF5" w:rsidRPr="00DF5CF4" w:rsidRDefault="00176FF5" w:rsidP="003D29E9">
      <w:pPr>
        <w:numPr>
          <w:ilvl w:val="0"/>
          <w:numId w:val="1"/>
        </w:numPr>
        <w:tabs>
          <w:tab w:val="left" w:pos="284"/>
        </w:tabs>
        <w:spacing w:line="276" w:lineRule="auto"/>
        <w:ind w:left="0" w:firstLine="0"/>
        <w:rPr>
          <w:rFonts w:ascii="Times New Roman" w:hAnsi="Times New Roman"/>
          <w:szCs w:val="24"/>
          <w:lang w:val="sr-Cyrl-RS"/>
        </w:rPr>
      </w:pPr>
      <w:r w:rsidRPr="00DF5CF4">
        <w:rPr>
          <w:rFonts w:ascii="Times New Roman" w:hAnsi="Times New Roman"/>
          <w:szCs w:val="24"/>
          <w:lang w:val="sr-Cyrl-RS"/>
        </w:rPr>
        <w:t>У окрузима са највећим оптерећењем туберкулозом спроводити континуиран појач</w:t>
      </w:r>
      <w:r w:rsidR="00A20826">
        <w:rPr>
          <w:rFonts w:ascii="Times New Roman" w:hAnsi="Times New Roman"/>
          <w:szCs w:val="24"/>
          <w:lang w:val="sr-Cyrl-RS"/>
        </w:rPr>
        <w:t>ан епидемиолошки надзор над обол</w:t>
      </w:r>
      <w:r w:rsidRPr="00DF5CF4">
        <w:rPr>
          <w:rFonts w:ascii="Times New Roman" w:hAnsi="Times New Roman"/>
          <w:szCs w:val="24"/>
          <w:lang w:val="sr-Cyrl-RS"/>
        </w:rPr>
        <w:t>евањем и умирањем од ове болести.</w:t>
      </w:r>
      <w:r w:rsidRPr="00DF5CF4">
        <w:rPr>
          <w:rFonts w:ascii="Times New Roman" w:hAnsi="Times New Roman" w:hint="eastAsia"/>
          <w:szCs w:val="24"/>
          <w:lang w:val="sr-Cyrl-RS"/>
        </w:rPr>
        <w:t xml:space="preserve"> </w:t>
      </w:r>
    </w:p>
    <w:p w14:paraId="3763C90A" w14:textId="4F7FA8B6" w:rsidR="00960543" w:rsidRPr="00DF5CF4" w:rsidRDefault="00960543" w:rsidP="003D29E9">
      <w:pPr>
        <w:numPr>
          <w:ilvl w:val="0"/>
          <w:numId w:val="1"/>
        </w:numPr>
        <w:tabs>
          <w:tab w:val="left" w:pos="284"/>
        </w:tabs>
        <w:spacing w:line="276" w:lineRule="auto"/>
        <w:ind w:left="0" w:firstLine="0"/>
        <w:rPr>
          <w:rFonts w:ascii="Times New Roman" w:hAnsi="Times New Roman"/>
          <w:szCs w:val="24"/>
          <w:lang w:val="sr-Cyrl-RS"/>
        </w:rPr>
      </w:pPr>
      <w:r w:rsidRPr="00DF5CF4">
        <w:rPr>
          <w:rFonts w:ascii="Times New Roman" w:hAnsi="Times New Roman" w:hint="eastAsia"/>
          <w:szCs w:val="24"/>
          <w:lang w:val="sr-Cyrl-RS"/>
        </w:rPr>
        <w:t>Спроводити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континуиран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појачан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епидемиолошки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надзор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над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об</w:t>
      </w:r>
      <w:r w:rsidR="00A20826">
        <w:rPr>
          <w:rFonts w:ascii="Times New Roman" w:hAnsi="Times New Roman" w:hint="eastAsia"/>
          <w:szCs w:val="24"/>
          <w:lang w:val="sr-Cyrl-RS"/>
        </w:rPr>
        <w:t>о</w:t>
      </w:r>
      <w:r w:rsidR="00A20826">
        <w:rPr>
          <w:rFonts w:ascii="Times New Roman" w:hAnsi="Times New Roman"/>
          <w:szCs w:val="24"/>
          <w:lang w:val="sr-Cyrl-RS"/>
        </w:rPr>
        <w:t>л</w:t>
      </w:r>
      <w:r w:rsidRPr="00DF5CF4">
        <w:rPr>
          <w:rFonts w:ascii="Times New Roman" w:hAnsi="Times New Roman" w:hint="eastAsia"/>
          <w:szCs w:val="24"/>
          <w:lang w:val="sr-Cyrl-RS"/>
        </w:rPr>
        <w:t>евањем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од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туберкулозе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у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популацији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="004047C0" w:rsidRPr="00DF5CF4">
        <w:rPr>
          <w:rFonts w:ascii="Times New Roman" w:hAnsi="Times New Roman" w:hint="eastAsia"/>
          <w:szCs w:val="24"/>
          <w:lang w:val="sr-Cyrl-RS"/>
        </w:rPr>
        <w:t>избеглица, миграната, тражилаца азила и азиланата</w:t>
      </w:r>
      <w:r w:rsidR="004047C0" w:rsidRPr="00DF5CF4">
        <w:rPr>
          <w:rFonts w:ascii="Times New Roman" w:hAnsi="Times New Roman"/>
          <w:szCs w:val="24"/>
          <w:lang w:val="sr-Cyrl-RS"/>
        </w:rPr>
        <w:t xml:space="preserve">, </w:t>
      </w:r>
      <w:r w:rsidR="00DE2A21" w:rsidRPr="00DF5CF4">
        <w:rPr>
          <w:rFonts w:ascii="Times New Roman" w:hAnsi="Times New Roman"/>
          <w:szCs w:val="24"/>
          <w:lang w:val="sr-Cyrl-RS"/>
        </w:rPr>
        <w:t xml:space="preserve">уз </w:t>
      </w:r>
      <w:r w:rsidRPr="00DF5CF4">
        <w:rPr>
          <w:rFonts w:ascii="Times New Roman" w:hAnsi="Times New Roman" w:hint="eastAsia"/>
          <w:szCs w:val="24"/>
          <w:lang w:val="sr-Cyrl-RS"/>
        </w:rPr>
        <w:t>спровођење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едукације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здравствених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радника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о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симптомима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туберкулозе</w:t>
      </w:r>
      <w:r w:rsidR="00DE2A21" w:rsidRPr="00DF5CF4">
        <w:rPr>
          <w:rFonts w:ascii="Times New Roman" w:hAnsi="Times New Roman"/>
          <w:szCs w:val="24"/>
          <w:lang w:val="sr-Cyrl-RS"/>
        </w:rPr>
        <w:t xml:space="preserve"> и </w:t>
      </w:r>
      <w:r w:rsidR="00BE375A" w:rsidRPr="00DF5CF4">
        <w:rPr>
          <w:rFonts w:ascii="Times New Roman" w:hAnsi="Times New Roman"/>
          <w:szCs w:val="24"/>
          <w:lang w:val="sr-Cyrl-RS"/>
        </w:rPr>
        <w:t xml:space="preserve">развој протокола за </w:t>
      </w:r>
      <w:r w:rsidR="00BE375A" w:rsidRPr="00DF5CF4">
        <w:rPr>
          <w:rFonts w:ascii="Times New Roman" w:hAnsi="Times New Roman" w:hint="eastAsia"/>
          <w:szCs w:val="24"/>
          <w:lang w:val="sr-Cyrl-RS"/>
        </w:rPr>
        <w:t>активно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="00BE375A" w:rsidRPr="00DF5CF4">
        <w:rPr>
          <w:rFonts w:ascii="Times New Roman" w:hAnsi="Times New Roman" w:hint="eastAsia"/>
          <w:szCs w:val="24"/>
          <w:lang w:val="sr-Cyrl-RS"/>
        </w:rPr>
        <w:t>проналажење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случајева</w:t>
      </w:r>
      <w:r w:rsidRPr="00DF5CF4">
        <w:rPr>
          <w:rFonts w:ascii="Times New Roman" w:hAnsi="Times New Roman"/>
          <w:szCs w:val="24"/>
          <w:lang w:val="sr-Cyrl-RS"/>
        </w:rPr>
        <w:t xml:space="preserve">, </w:t>
      </w:r>
      <w:r w:rsidR="00A2250A" w:rsidRPr="00DF5CF4">
        <w:rPr>
          <w:rFonts w:ascii="Times New Roman" w:hAnsi="Times New Roman" w:hint="eastAsia"/>
          <w:szCs w:val="24"/>
          <w:lang w:val="sr-Cyrl-RS"/>
        </w:rPr>
        <w:t>истраживање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лица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из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контакта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са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оболелим</w:t>
      </w:r>
      <w:r w:rsidRPr="00DF5CF4">
        <w:rPr>
          <w:rFonts w:ascii="Times New Roman" w:hAnsi="Times New Roman"/>
          <w:szCs w:val="24"/>
          <w:lang w:val="sr-Cyrl-RS"/>
        </w:rPr>
        <w:t xml:space="preserve">, </w:t>
      </w:r>
      <w:r w:rsidRPr="00DF5CF4">
        <w:rPr>
          <w:rFonts w:ascii="Times New Roman" w:hAnsi="Times New Roman" w:hint="eastAsia"/>
          <w:szCs w:val="24"/>
          <w:lang w:val="sr-Cyrl-RS"/>
        </w:rPr>
        <w:t>дијагно</w:t>
      </w:r>
      <w:r w:rsidR="00A2250A" w:rsidRPr="00DF5CF4">
        <w:rPr>
          <w:rFonts w:ascii="Times New Roman" w:hAnsi="Times New Roman" w:hint="eastAsia"/>
          <w:szCs w:val="24"/>
          <w:lang w:val="sr-Cyrl-RS"/>
        </w:rPr>
        <w:t>стику</w:t>
      </w:r>
      <w:r w:rsidRPr="00DF5CF4">
        <w:rPr>
          <w:rFonts w:ascii="Times New Roman" w:hAnsi="Times New Roman"/>
          <w:szCs w:val="24"/>
          <w:lang w:val="sr-Cyrl-RS"/>
        </w:rPr>
        <w:t xml:space="preserve">, </w:t>
      </w:r>
      <w:r w:rsidR="00A2250A" w:rsidRPr="00DF5CF4">
        <w:rPr>
          <w:rFonts w:ascii="Times New Roman" w:hAnsi="Times New Roman" w:hint="eastAsia"/>
          <w:szCs w:val="24"/>
          <w:lang w:val="sr-Cyrl-RS"/>
        </w:rPr>
        <w:t>праћење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лечења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и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="00A2250A" w:rsidRPr="00DF5CF4">
        <w:rPr>
          <w:rFonts w:ascii="Times New Roman" w:hAnsi="Times New Roman" w:hint="eastAsia"/>
          <w:szCs w:val="24"/>
          <w:lang w:val="sr-Cyrl-RS"/>
        </w:rPr>
        <w:t>спречавање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ширења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="009F0582">
        <w:rPr>
          <w:rFonts w:ascii="Times New Roman" w:hAnsi="Times New Roman" w:hint="eastAsia"/>
          <w:szCs w:val="24"/>
          <w:lang w:val="sr-Cyrl-RS"/>
        </w:rPr>
        <w:t>обо</w:t>
      </w:r>
      <w:r w:rsidR="009F0582">
        <w:rPr>
          <w:rFonts w:ascii="Times New Roman" w:hAnsi="Times New Roman"/>
          <w:szCs w:val="24"/>
          <w:lang w:val="sr-Cyrl-RS"/>
        </w:rPr>
        <w:t>л</w:t>
      </w:r>
      <w:r w:rsidRPr="00DF5CF4">
        <w:rPr>
          <w:rFonts w:ascii="Times New Roman" w:hAnsi="Times New Roman" w:hint="eastAsia"/>
          <w:szCs w:val="24"/>
          <w:lang w:val="sr-Cyrl-RS"/>
        </w:rPr>
        <w:t>евања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у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центрима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за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азил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и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транзитно</w:t>
      </w:r>
      <w:r w:rsidR="009F0582">
        <w:rPr>
          <w:rFonts w:ascii="Times New Roman" w:hAnsi="Times New Roman"/>
          <w:szCs w:val="24"/>
          <w:lang w:val="sr-Cyrl-RS"/>
        </w:rPr>
        <w:t>-</w:t>
      </w:r>
      <w:r w:rsidRPr="00DF5CF4">
        <w:rPr>
          <w:rFonts w:ascii="Times New Roman" w:hAnsi="Times New Roman" w:hint="eastAsia"/>
          <w:szCs w:val="24"/>
          <w:lang w:val="sr-Cyrl-RS"/>
        </w:rPr>
        <w:t>прихватним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центрима</w:t>
      </w:r>
      <w:r w:rsidR="00A20826">
        <w:rPr>
          <w:rFonts w:ascii="Times New Roman" w:hAnsi="Times New Roman"/>
          <w:szCs w:val="24"/>
          <w:lang w:val="sr-Cyrl-RS"/>
        </w:rPr>
        <w:t>.</w:t>
      </w:r>
    </w:p>
    <w:p w14:paraId="0A245449" w14:textId="77777777" w:rsidR="00176FF5" w:rsidRPr="00DF5CF4" w:rsidRDefault="00176FF5" w:rsidP="003D29E9">
      <w:pPr>
        <w:numPr>
          <w:ilvl w:val="0"/>
          <w:numId w:val="1"/>
        </w:numPr>
        <w:tabs>
          <w:tab w:val="left" w:pos="284"/>
        </w:tabs>
        <w:spacing w:line="276" w:lineRule="auto"/>
        <w:ind w:left="0" w:firstLine="0"/>
        <w:rPr>
          <w:rFonts w:ascii="Times New Roman" w:hAnsi="Times New Roman"/>
          <w:szCs w:val="24"/>
          <w:lang w:val="sr-Cyrl-RS"/>
        </w:rPr>
      </w:pPr>
      <w:r w:rsidRPr="00DF5CF4">
        <w:rPr>
          <w:rFonts w:ascii="Times New Roman" w:hAnsi="Times New Roman" w:hint="eastAsia"/>
          <w:szCs w:val="24"/>
          <w:lang w:val="sr-Cyrl-RS"/>
        </w:rPr>
        <w:t xml:space="preserve">У циљу спречавања појаве епидемија у колективима: </w:t>
      </w:r>
    </w:p>
    <w:p w14:paraId="0FB61D0C" w14:textId="77777777" w:rsidR="00B7536C" w:rsidRDefault="0071276C" w:rsidP="003D29E9">
      <w:pPr>
        <w:numPr>
          <w:ilvl w:val="1"/>
          <w:numId w:val="1"/>
        </w:numPr>
        <w:tabs>
          <w:tab w:val="left" w:pos="0"/>
          <w:tab w:val="left" w:pos="851"/>
        </w:tabs>
        <w:spacing w:line="276" w:lineRule="auto"/>
        <w:ind w:hanging="873"/>
        <w:rPr>
          <w:rFonts w:ascii="Times New Roman" w:hAnsi="Times New Roman"/>
          <w:szCs w:val="24"/>
          <w:lang w:val="sr-Cyrl-RS"/>
        </w:rPr>
      </w:pPr>
      <w:r>
        <w:rPr>
          <w:rFonts w:ascii="Times New Roman" w:hAnsi="Times New Roman"/>
          <w:szCs w:val="24"/>
          <w:lang w:val="sr-Cyrl-RS"/>
        </w:rPr>
        <w:t>р</w:t>
      </w:r>
      <w:r w:rsidR="00176FF5" w:rsidRPr="00DF5CF4">
        <w:rPr>
          <w:rFonts w:ascii="Times New Roman" w:hAnsi="Times New Roman" w:hint="eastAsia"/>
          <w:szCs w:val="24"/>
          <w:lang w:val="sr-Cyrl-RS"/>
        </w:rPr>
        <w:t>едовно пријављивање</w:t>
      </w:r>
      <w:r w:rsidR="00176FF5" w:rsidRPr="00DF5CF4">
        <w:rPr>
          <w:rFonts w:ascii="Times New Roman" w:hAnsi="Times New Roman"/>
          <w:szCs w:val="24"/>
          <w:lang w:val="sr-Cyrl-RS"/>
        </w:rPr>
        <w:t xml:space="preserve"> сваког случаја </w:t>
      </w:r>
      <w:r w:rsidR="00176FF5" w:rsidRPr="00DF5CF4">
        <w:rPr>
          <w:rFonts w:ascii="Times New Roman" w:hAnsi="Times New Roman" w:hint="eastAsia"/>
          <w:szCs w:val="24"/>
          <w:lang w:val="sr-Cyrl-RS"/>
        </w:rPr>
        <w:t>туберкулозе</w:t>
      </w:r>
      <w:r w:rsidR="00176FF5" w:rsidRPr="00DF5CF4">
        <w:rPr>
          <w:rFonts w:ascii="Times New Roman" w:hAnsi="Times New Roman"/>
          <w:szCs w:val="24"/>
          <w:lang w:val="sr-Cyrl-RS"/>
        </w:rPr>
        <w:t xml:space="preserve"> од стране лекара клиничара</w:t>
      </w:r>
    </w:p>
    <w:p w14:paraId="2EC22B38" w14:textId="588503BD" w:rsidR="00176FF5" w:rsidRPr="00DF5CF4" w:rsidRDefault="00176FF5" w:rsidP="00B7536C">
      <w:pPr>
        <w:tabs>
          <w:tab w:val="left" w:pos="0"/>
          <w:tab w:val="left" w:pos="851"/>
        </w:tabs>
        <w:spacing w:line="276" w:lineRule="auto"/>
        <w:ind w:left="567"/>
        <w:rPr>
          <w:rFonts w:ascii="Times New Roman" w:hAnsi="Times New Roman"/>
          <w:szCs w:val="24"/>
          <w:lang w:val="sr-Cyrl-RS"/>
        </w:rPr>
      </w:pP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на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појединачој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пријави</w:t>
      </w:r>
      <w:r w:rsidRPr="00DF5CF4">
        <w:rPr>
          <w:rFonts w:ascii="Times New Roman" w:hAnsi="Times New Roman"/>
          <w:szCs w:val="24"/>
          <w:lang w:val="sr-Cyrl-RS"/>
        </w:rPr>
        <w:t xml:space="preserve"> (</w:t>
      </w:r>
      <w:r w:rsidRPr="00DF5CF4">
        <w:rPr>
          <w:rFonts w:ascii="Times New Roman" w:hAnsi="Times New Roman" w:hint="eastAsia"/>
          <w:szCs w:val="24"/>
          <w:lang w:val="sr-Cyrl-RS"/>
        </w:rPr>
        <w:t>Образац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бр</w:t>
      </w:r>
      <w:r w:rsidRPr="00DF5CF4">
        <w:rPr>
          <w:rFonts w:ascii="Times New Roman" w:hAnsi="Times New Roman"/>
          <w:szCs w:val="24"/>
          <w:lang w:val="sr-Cyrl-RS"/>
        </w:rPr>
        <w:t xml:space="preserve">.1) </w:t>
      </w:r>
      <w:r w:rsidRPr="00DF5CF4">
        <w:rPr>
          <w:rFonts w:ascii="Times New Roman" w:hAnsi="Times New Roman" w:hint="eastAsia"/>
          <w:szCs w:val="24"/>
          <w:lang w:val="sr-Cyrl-RS"/>
        </w:rPr>
        <w:t>на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основу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клиничке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слике</w:t>
      </w:r>
      <w:r w:rsidRPr="00DF5CF4">
        <w:rPr>
          <w:rFonts w:ascii="Times New Roman" w:hAnsi="Times New Roman"/>
          <w:szCs w:val="24"/>
          <w:lang w:val="sr-Cyrl-RS"/>
        </w:rPr>
        <w:t xml:space="preserve"> (</w:t>
      </w:r>
      <w:r w:rsidRPr="00DF5CF4">
        <w:rPr>
          <w:rFonts w:ascii="Times New Roman" w:hAnsi="Times New Roman" w:hint="eastAsia"/>
          <w:szCs w:val="24"/>
          <w:lang w:val="sr-Cyrl-RS"/>
        </w:rPr>
        <w:t>у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року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од</w:t>
      </w:r>
      <w:r w:rsidRPr="00DF5CF4">
        <w:rPr>
          <w:rFonts w:ascii="Times New Roman" w:hAnsi="Times New Roman"/>
          <w:szCs w:val="24"/>
          <w:lang w:val="sr-Cyrl-RS"/>
        </w:rPr>
        <w:t xml:space="preserve"> 24 </w:t>
      </w:r>
      <w:r w:rsidRPr="00DF5CF4">
        <w:rPr>
          <w:rFonts w:ascii="Times New Roman" w:hAnsi="Times New Roman" w:hint="eastAsia"/>
          <w:szCs w:val="24"/>
          <w:lang w:val="sr-Cyrl-RS"/>
        </w:rPr>
        <w:t>часа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од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постављања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дијагнозе</w:t>
      </w:r>
      <w:r w:rsidRPr="00DF5CF4">
        <w:rPr>
          <w:rFonts w:ascii="Times New Roman" w:hAnsi="Times New Roman"/>
          <w:szCs w:val="24"/>
          <w:lang w:val="sr-Cyrl-RS"/>
        </w:rPr>
        <w:t xml:space="preserve">), </w:t>
      </w:r>
      <w:r w:rsidRPr="00DF5CF4">
        <w:rPr>
          <w:rFonts w:ascii="Times New Roman" w:hAnsi="Times New Roman" w:hint="eastAsia"/>
          <w:szCs w:val="24"/>
          <w:lang w:val="sr-Cyrl-RS"/>
        </w:rPr>
        <w:t>односно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лабораторијске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дијагнозе</w:t>
      </w:r>
      <w:r w:rsidRPr="00DF5CF4">
        <w:rPr>
          <w:rFonts w:ascii="Times New Roman" w:hAnsi="Times New Roman"/>
          <w:szCs w:val="24"/>
          <w:lang w:val="sr-Cyrl-RS"/>
        </w:rPr>
        <w:t xml:space="preserve"> (</w:t>
      </w:r>
      <w:r w:rsidRPr="00DF5CF4">
        <w:rPr>
          <w:rFonts w:ascii="Times New Roman" w:hAnsi="Times New Roman" w:hint="eastAsia"/>
          <w:szCs w:val="24"/>
          <w:lang w:val="sr-Cyrl-RS"/>
        </w:rPr>
        <w:t>у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року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од</w:t>
      </w:r>
      <w:r w:rsidRPr="00DF5CF4">
        <w:rPr>
          <w:rFonts w:ascii="Times New Roman" w:hAnsi="Times New Roman"/>
          <w:szCs w:val="24"/>
          <w:lang w:val="sr-Cyrl-RS"/>
        </w:rPr>
        <w:t xml:space="preserve"> 24 </w:t>
      </w:r>
      <w:r w:rsidRPr="00DF5CF4">
        <w:rPr>
          <w:rFonts w:ascii="Times New Roman" w:hAnsi="Times New Roman" w:hint="eastAsia"/>
          <w:szCs w:val="24"/>
          <w:lang w:val="sr-Cyrl-RS"/>
        </w:rPr>
        <w:t>сата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од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добијања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лабораторијских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резултата</w:t>
      </w:r>
      <w:r w:rsidRPr="00DF5CF4">
        <w:rPr>
          <w:rFonts w:ascii="Times New Roman" w:hAnsi="Times New Roman"/>
          <w:szCs w:val="24"/>
          <w:lang w:val="sr-Cyrl-RS"/>
        </w:rPr>
        <w:t xml:space="preserve">), </w:t>
      </w:r>
      <w:r w:rsidRPr="00DF5CF4">
        <w:rPr>
          <w:rFonts w:ascii="Times New Roman" w:hAnsi="Times New Roman" w:hint="eastAsia"/>
          <w:szCs w:val="24"/>
          <w:lang w:val="sr-Cyrl-RS"/>
        </w:rPr>
        <w:t>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према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дефиницији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случаја</w:t>
      </w:r>
      <w:r w:rsidRPr="00DF5CF4">
        <w:rPr>
          <w:rFonts w:ascii="Times New Roman" w:hAnsi="Times New Roman"/>
          <w:szCs w:val="24"/>
          <w:lang w:val="sr-Cyrl-RS"/>
        </w:rPr>
        <w:t xml:space="preserve">, </w:t>
      </w:r>
      <w:r w:rsidRPr="00DF5CF4">
        <w:rPr>
          <w:rFonts w:ascii="Times New Roman" w:hAnsi="Times New Roman" w:hint="eastAsia"/>
          <w:szCs w:val="24"/>
          <w:lang w:val="sr-Cyrl-RS"/>
        </w:rPr>
        <w:t>у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складу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са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Законом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о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заштити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становништва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од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заразних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болести</w:t>
      </w:r>
      <w:r w:rsidRPr="00DF5CF4">
        <w:rPr>
          <w:rFonts w:ascii="Times New Roman" w:hAnsi="Times New Roman"/>
          <w:szCs w:val="24"/>
          <w:lang w:val="sr-Cyrl-RS"/>
        </w:rPr>
        <w:t xml:space="preserve"> (</w:t>
      </w:r>
      <w:r w:rsidR="00A20826">
        <w:rPr>
          <w:rFonts w:ascii="Times New Roman" w:hAnsi="Times New Roman"/>
          <w:szCs w:val="24"/>
          <w:lang w:val="sr-Cyrl-RS"/>
        </w:rPr>
        <w:t>„</w:t>
      </w:r>
      <w:r w:rsidRPr="00DF5CF4">
        <w:rPr>
          <w:rFonts w:ascii="Times New Roman" w:hAnsi="Times New Roman" w:hint="eastAsia"/>
          <w:szCs w:val="24"/>
          <w:lang w:val="sr-Cyrl-RS"/>
        </w:rPr>
        <w:t>Сл</w:t>
      </w:r>
      <w:r w:rsidRPr="00DF5CF4">
        <w:rPr>
          <w:rFonts w:ascii="Times New Roman" w:hAnsi="Times New Roman"/>
          <w:szCs w:val="24"/>
          <w:lang w:val="sr-Cyrl-RS"/>
        </w:rPr>
        <w:t xml:space="preserve">. </w:t>
      </w:r>
      <w:r w:rsidR="001C1D61">
        <w:rPr>
          <w:rFonts w:ascii="Times New Roman" w:hAnsi="Times New Roman"/>
          <w:szCs w:val="24"/>
          <w:lang w:val="sr-Cyrl-RS"/>
        </w:rPr>
        <w:t>г</w:t>
      </w:r>
      <w:r w:rsidRPr="00DF5CF4">
        <w:rPr>
          <w:rFonts w:ascii="Times New Roman" w:hAnsi="Times New Roman" w:hint="eastAsia"/>
          <w:szCs w:val="24"/>
          <w:lang w:val="sr-Cyrl-RS"/>
        </w:rPr>
        <w:t>ласник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РС</w:t>
      </w:r>
      <w:r w:rsidR="00A20826">
        <w:rPr>
          <w:rFonts w:ascii="Times New Roman" w:hAnsi="Times New Roman"/>
          <w:szCs w:val="24"/>
          <w:lang w:val="sr-Cyrl-RS"/>
        </w:rPr>
        <w:t>”,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бр</w:t>
      </w:r>
      <w:r w:rsidRPr="00DF5CF4">
        <w:rPr>
          <w:rFonts w:ascii="Times New Roman" w:hAnsi="Times New Roman"/>
          <w:szCs w:val="24"/>
          <w:lang w:val="sr-Cyrl-RS"/>
        </w:rPr>
        <w:t xml:space="preserve">.15/2016) </w:t>
      </w:r>
      <w:r w:rsidRPr="00DF5CF4">
        <w:rPr>
          <w:rFonts w:ascii="Times New Roman" w:hAnsi="Times New Roman" w:hint="eastAsia"/>
          <w:szCs w:val="24"/>
          <w:lang w:val="sr-Cyrl-RS"/>
        </w:rPr>
        <w:t>и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чл</w:t>
      </w:r>
      <w:r w:rsidRPr="00DF5CF4">
        <w:rPr>
          <w:rFonts w:ascii="Times New Roman" w:hAnsi="Times New Roman"/>
          <w:szCs w:val="24"/>
          <w:lang w:val="sr-Cyrl-RS"/>
        </w:rPr>
        <w:t>.</w:t>
      </w:r>
      <w:r w:rsidR="00A20826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/>
          <w:szCs w:val="24"/>
          <w:lang w:val="sr-Cyrl-RS"/>
        </w:rPr>
        <w:t xml:space="preserve">2, </w:t>
      </w:r>
      <w:r w:rsidRPr="00DF5CF4">
        <w:rPr>
          <w:rFonts w:ascii="Times New Roman" w:hAnsi="Times New Roman" w:hint="eastAsia"/>
          <w:szCs w:val="24"/>
          <w:lang w:val="sr-Cyrl-RS"/>
        </w:rPr>
        <w:t>чл</w:t>
      </w:r>
      <w:r w:rsidRPr="00DF5CF4">
        <w:rPr>
          <w:rFonts w:ascii="Times New Roman" w:hAnsi="Times New Roman"/>
          <w:szCs w:val="24"/>
          <w:lang w:val="sr-Cyrl-RS"/>
        </w:rPr>
        <w:t>.</w:t>
      </w:r>
      <w:r w:rsidR="00A20826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/>
          <w:szCs w:val="24"/>
          <w:lang w:val="sr-Cyrl-RS"/>
        </w:rPr>
        <w:t xml:space="preserve">10 </w:t>
      </w:r>
      <w:r w:rsidRPr="00DF5CF4">
        <w:rPr>
          <w:rFonts w:ascii="Times New Roman" w:hAnsi="Times New Roman" w:hint="eastAsia"/>
          <w:szCs w:val="24"/>
          <w:lang w:val="sr-Cyrl-RS"/>
        </w:rPr>
        <w:t>и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Правилник</w:t>
      </w:r>
      <w:r w:rsidR="00A20826">
        <w:rPr>
          <w:rFonts w:ascii="Times New Roman" w:hAnsi="Times New Roman"/>
          <w:szCs w:val="24"/>
          <w:lang w:val="sr-Cyrl-RS"/>
        </w:rPr>
        <w:t>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о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пријављивању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заразних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болести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и посебних здравствених питања</w:t>
      </w:r>
      <w:r w:rsidRPr="00DF5CF4">
        <w:rPr>
          <w:rFonts w:ascii="Times New Roman" w:hAnsi="Times New Roman"/>
          <w:szCs w:val="24"/>
          <w:lang w:val="sr-Cyrl-RS"/>
        </w:rPr>
        <w:t xml:space="preserve"> (</w:t>
      </w:r>
      <w:r w:rsidR="00A20826">
        <w:rPr>
          <w:rFonts w:ascii="Times New Roman" w:hAnsi="Times New Roman"/>
          <w:szCs w:val="24"/>
          <w:lang w:val="sr-Cyrl-RS"/>
        </w:rPr>
        <w:t>„</w:t>
      </w:r>
      <w:r w:rsidRPr="00DF5CF4">
        <w:rPr>
          <w:rFonts w:ascii="Times New Roman" w:hAnsi="Times New Roman" w:hint="eastAsia"/>
          <w:szCs w:val="24"/>
          <w:lang w:val="sr-Cyrl-RS"/>
        </w:rPr>
        <w:t>Сл</w:t>
      </w:r>
      <w:r w:rsidRPr="00DF5CF4">
        <w:rPr>
          <w:rFonts w:ascii="Times New Roman" w:hAnsi="Times New Roman"/>
          <w:szCs w:val="24"/>
          <w:lang w:val="sr-Cyrl-RS"/>
        </w:rPr>
        <w:t xml:space="preserve">. </w:t>
      </w:r>
      <w:r w:rsidR="001C1D61">
        <w:rPr>
          <w:rFonts w:ascii="Times New Roman" w:hAnsi="Times New Roman"/>
          <w:szCs w:val="24"/>
          <w:lang w:val="sr-Cyrl-RS"/>
        </w:rPr>
        <w:t>г</w:t>
      </w:r>
      <w:r w:rsidRPr="00DF5CF4">
        <w:rPr>
          <w:rFonts w:ascii="Times New Roman" w:hAnsi="Times New Roman" w:hint="eastAsia"/>
          <w:szCs w:val="24"/>
          <w:lang w:val="sr-Cyrl-RS"/>
        </w:rPr>
        <w:t>ласник РС</w:t>
      </w:r>
      <w:r w:rsidR="00A20826">
        <w:rPr>
          <w:rFonts w:ascii="Times New Roman" w:hAnsi="Times New Roman"/>
          <w:szCs w:val="24"/>
          <w:lang w:val="sr-Cyrl-RS"/>
        </w:rPr>
        <w:t>”,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бр</w:t>
      </w:r>
      <w:r w:rsidRPr="00DF5CF4">
        <w:rPr>
          <w:rFonts w:ascii="Times New Roman" w:hAnsi="Times New Roman"/>
          <w:szCs w:val="24"/>
          <w:lang w:val="sr-Cyrl-RS"/>
        </w:rPr>
        <w:t>. 44/2017);</w:t>
      </w:r>
    </w:p>
    <w:p w14:paraId="01ED5436" w14:textId="77777777" w:rsidR="00B7536C" w:rsidRDefault="0071276C" w:rsidP="003D29E9">
      <w:pPr>
        <w:numPr>
          <w:ilvl w:val="1"/>
          <w:numId w:val="1"/>
        </w:numPr>
        <w:tabs>
          <w:tab w:val="left" w:pos="0"/>
          <w:tab w:val="left" w:pos="851"/>
        </w:tabs>
        <w:spacing w:line="276" w:lineRule="auto"/>
        <w:ind w:hanging="873"/>
        <w:rPr>
          <w:rFonts w:ascii="Times New Roman" w:hAnsi="Times New Roman"/>
          <w:szCs w:val="24"/>
          <w:lang w:val="sr-Cyrl-RS"/>
        </w:rPr>
      </w:pPr>
      <w:r>
        <w:rPr>
          <w:rFonts w:ascii="Times New Roman" w:hAnsi="Times New Roman"/>
          <w:szCs w:val="24"/>
          <w:lang w:val="sr-Cyrl-RS"/>
        </w:rPr>
        <w:t>с</w:t>
      </w:r>
      <w:r w:rsidR="00176FF5" w:rsidRPr="00DF5CF4">
        <w:rPr>
          <w:rFonts w:ascii="Times New Roman" w:hAnsi="Times New Roman" w:hint="eastAsia"/>
          <w:szCs w:val="24"/>
          <w:lang w:val="sr-Cyrl-RS"/>
        </w:rPr>
        <w:t>провођење</w:t>
      </w:r>
      <w:r w:rsidR="00176FF5" w:rsidRPr="00DF5CF4">
        <w:rPr>
          <w:rFonts w:ascii="Times New Roman" w:hAnsi="Times New Roman"/>
          <w:szCs w:val="24"/>
          <w:lang w:val="sr-Cyrl-RS"/>
        </w:rPr>
        <w:t xml:space="preserve"> </w:t>
      </w:r>
      <w:r w:rsidR="00176FF5" w:rsidRPr="00DF5CF4">
        <w:rPr>
          <w:rFonts w:ascii="Times New Roman" w:hAnsi="Times New Roman" w:hint="eastAsia"/>
          <w:szCs w:val="24"/>
          <w:lang w:val="sr-Cyrl-RS"/>
        </w:rPr>
        <w:t>епидемиолошког</w:t>
      </w:r>
      <w:r w:rsidR="00176FF5" w:rsidRPr="00DF5CF4">
        <w:rPr>
          <w:rFonts w:ascii="Times New Roman" w:hAnsi="Times New Roman"/>
          <w:szCs w:val="24"/>
          <w:lang w:val="sr-Cyrl-RS"/>
        </w:rPr>
        <w:t xml:space="preserve"> </w:t>
      </w:r>
      <w:r w:rsidR="00176FF5" w:rsidRPr="00DF5CF4">
        <w:rPr>
          <w:rFonts w:ascii="Times New Roman" w:hAnsi="Times New Roman" w:hint="eastAsia"/>
          <w:szCs w:val="24"/>
          <w:lang w:val="sr-Cyrl-RS"/>
        </w:rPr>
        <w:t>испитивања</w:t>
      </w:r>
      <w:r w:rsidR="00176FF5" w:rsidRPr="00DF5CF4">
        <w:rPr>
          <w:rFonts w:ascii="Times New Roman" w:hAnsi="Times New Roman"/>
          <w:szCs w:val="24"/>
          <w:lang w:val="sr-Cyrl-RS"/>
        </w:rPr>
        <w:t xml:space="preserve">, </w:t>
      </w:r>
      <w:r w:rsidR="00176FF5" w:rsidRPr="00DF5CF4">
        <w:rPr>
          <w:rFonts w:ascii="Times New Roman" w:hAnsi="Times New Roman" w:hint="eastAsia"/>
          <w:szCs w:val="24"/>
          <w:lang w:val="sr-Cyrl-RS"/>
        </w:rPr>
        <w:t>идентификација</w:t>
      </w:r>
      <w:r w:rsidR="00176FF5" w:rsidRPr="00DF5CF4">
        <w:rPr>
          <w:rFonts w:ascii="Times New Roman" w:hAnsi="Times New Roman"/>
          <w:szCs w:val="24"/>
          <w:lang w:val="sr-Cyrl-RS"/>
        </w:rPr>
        <w:t xml:space="preserve"> </w:t>
      </w:r>
      <w:r w:rsidR="00176FF5" w:rsidRPr="00DF5CF4">
        <w:rPr>
          <w:rFonts w:ascii="Times New Roman" w:hAnsi="Times New Roman" w:hint="eastAsia"/>
          <w:szCs w:val="24"/>
          <w:lang w:val="sr-Cyrl-RS"/>
        </w:rPr>
        <w:t>и</w:t>
      </w:r>
      <w:r w:rsidR="00176FF5" w:rsidRPr="00DF5CF4">
        <w:rPr>
          <w:rFonts w:ascii="Times New Roman" w:hAnsi="Times New Roman"/>
          <w:szCs w:val="24"/>
          <w:lang w:val="sr-Cyrl-RS"/>
        </w:rPr>
        <w:t xml:space="preserve"> </w:t>
      </w:r>
      <w:r w:rsidR="00176FF5" w:rsidRPr="00DF5CF4">
        <w:rPr>
          <w:rFonts w:ascii="Times New Roman" w:hAnsi="Times New Roman" w:hint="eastAsia"/>
          <w:szCs w:val="24"/>
          <w:lang w:val="sr-Cyrl-RS"/>
        </w:rPr>
        <w:t>класификација</w:t>
      </w:r>
    </w:p>
    <w:p w14:paraId="6A00CDBF" w14:textId="08C45A56" w:rsidR="00176FF5" w:rsidRPr="00DF5CF4" w:rsidRDefault="00176FF5" w:rsidP="00B7536C">
      <w:pPr>
        <w:tabs>
          <w:tab w:val="left" w:pos="0"/>
          <w:tab w:val="left" w:pos="851"/>
        </w:tabs>
        <w:spacing w:line="276" w:lineRule="auto"/>
        <w:ind w:left="567"/>
        <w:rPr>
          <w:rFonts w:ascii="Times New Roman" w:hAnsi="Times New Roman"/>
          <w:szCs w:val="24"/>
          <w:lang w:val="sr-Cyrl-RS"/>
        </w:rPr>
      </w:pPr>
      <w:r w:rsidRPr="00DF5CF4">
        <w:rPr>
          <w:rFonts w:ascii="Times New Roman" w:hAnsi="Times New Roman"/>
          <w:szCs w:val="24"/>
          <w:lang w:val="sr-Cyrl-RS"/>
        </w:rPr>
        <w:t xml:space="preserve"> особа из </w:t>
      </w:r>
      <w:r w:rsidRPr="00DF5CF4">
        <w:rPr>
          <w:rFonts w:ascii="Times New Roman" w:hAnsi="Times New Roman" w:hint="eastAsia"/>
          <w:szCs w:val="24"/>
          <w:lang w:val="sr-Cyrl-RS"/>
        </w:rPr>
        <w:t>контаката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са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оболелим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по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приоритетним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групама</w:t>
      </w:r>
      <w:r w:rsidRPr="00DF5CF4">
        <w:rPr>
          <w:rFonts w:ascii="Times New Roman" w:hAnsi="Times New Roman"/>
          <w:szCs w:val="24"/>
          <w:lang w:val="sr-Cyrl-RS"/>
        </w:rPr>
        <w:t xml:space="preserve">, </w:t>
      </w:r>
      <w:r w:rsidRPr="00DF5CF4">
        <w:rPr>
          <w:rFonts w:ascii="Times New Roman" w:hAnsi="Times New Roman" w:hint="eastAsia"/>
          <w:szCs w:val="24"/>
          <w:lang w:val="sr-Cyrl-RS"/>
        </w:rPr>
        <w:t>на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основу</w:t>
      </w:r>
      <w:r w:rsidRPr="00DF5CF4">
        <w:rPr>
          <w:rFonts w:ascii="Times New Roman" w:hAnsi="Times New Roman"/>
          <w:szCs w:val="24"/>
          <w:lang w:val="sr-Cyrl-RS"/>
        </w:rPr>
        <w:t xml:space="preserve"> карактеристика оболелог/оболелих и </w:t>
      </w:r>
      <w:r w:rsidRPr="00DF5CF4">
        <w:rPr>
          <w:rFonts w:ascii="Times New Roman" w:hAnsi="Times New Roman" w:hint="eastAsia"/>
          <w:szCs w:val="24"/>
          <w:lang w:val="sr-Cyrl-RS"/>
        </w:rPr>
        <w:t>степена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изложености</w:t>
      </w:r>
      <w:r w:rsidRPr="00DF5CF4">
        <w:rPr>
          <w:rFonts w:ascii="Times New Roman" w:hAnsi="Times New Roman"/>
          <w:szCs w:val="24"/>
          <w:lang w:val="sr-Cyrl-RS"/>
        </w:rPr>
        <w:t xml:space="preserve">, </w:t>
      </w:r>
      <w:r w:rsidRPr="00DF5CF4">
        <w:rPr>
          <w:rFonts w:ascii="Times New Roman" w:hAnsi="Times New Roman" w:hint="eastAsia"/>
          <w:szCs w:val="24"/>
          <w:lang w:val="sr-Cyrl-RS"/>
        </w:rPr>
        <w:t xml:space="preserve">од стране надлежних служби мреже </w:t>
      </w:r>
      <w:r w:rsidRPr="00DF5CF4">
        <w:rPr>
          <w:rFonts w:ascii="Times New Roman" w:hAnsi="Times New Roman"/>
          <w:szCs w:val="24"/>
          <w:lang w:val="sr-Cyrl-RS"/>
        </w:rPr>
        <w:t>и</w:t>
      </w:r>
      <w:r w:rsidRPr="00DF5CF4">
        <w:rPr>
          <w:rFonts w:ascii="Times New Roman" w:hAnsi="Times New Roman" w:hint="eastAsia"/>
          <w:szCs w:val="24"/>
          <w:lang w:val="sr-Cyrl-RS"/>
        </w:rPr>
        <w:t>нститута и завода за јавно здравље</w:t>
      </w:r>
      <w:r w:rsidR="0071276C">
        <w:rPr>
          <w:rFonts w:ascii="Times New Roman" w:hAnsi="Times New Roman"/>
          <w:szCs w:val="24"/>
          <w:lang w:val="sr-Cyrl-RS"/>
        </w:rPr>
        <w:t>.</w:t>
      </w:r>
    </w:p>
    <w:p w14:paraId="6835B44C" w14:textId="4789B055" w:rsidR="00056166" w:rsidRPr="00DF5CF4" w:rsidRDefault="00056166" w:rsidP="003D29E9">
      <w:pPr>
        <w:numPr>
          <w:ilvl w:val="0"/>
          <w:numId w:val="1"/>
        </w:numPr>
        <w:spacing w:line="276" w:lineRule="auto"/>
        <w:ind w:left="284" w:hanging="284"/>
        <w:rPr>
          <w:rFonts w:ascii="Times New Roman" w:hAnsi="Times New Roman"/>
          <w:szCs w:val="24"/>
          <w:lang w:val="sr-Cyrl-RS"/>
        </w:rPr>
      </w:pPr>
      <w:r w:rsidRPr="00DF5CF4">
        <w:rPr>
          <w:rFonts w:ascii="Times New Roman" w:hAnsi="Times New Roman" w:hint="eastAsia"/>
          <w:szCs w:val="24"/>
          <w:lang w:val="sr-Cyrl-RS"/>
        </w:rPr>
        <w:t>Редовно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извештавање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по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нивоима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и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сарадња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са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међународним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организацијама</w:t>
      </w:r>
      <w:r w:rsidR="0071276C">
        <w:rPr>
          <w:rFonts w:ascii="Times New Roman" w:hAnsi="Times New Roman"/>
          <w:szCs w:val="24"/>
          <w:lang w:val="sr-Cyrl-RS"/>
        </w:rPr>
        <w:t>.</w:t>
      </w:r>
    </w:p>
    <w:p w14:paraId="6F52BBBF" w14:textId="606FE1C6" w:rsidR="00176FF5" w:rsidRDefault="00176FF5" w:rsidP="003D29E9">
      <w:pPr>
        <w:numPr>
          <w:ilvl w:val="0"/>
          <w:numId w:val="1"/>
        </w:numPr>
        <w:spacing w:line="276" w:lineRule="auto"/>
        <w:ind w:left="284" w:hanging="284"/>
        <w:rPr>
          <w:rFonts w:ascii="Times New Roman" w:hAnsi="Times New Roman"/>
          <w:szCs w:val="24"/>
          <w:lang w:val="sr-Cyrl-RS"/>
        </w:rPr>
      </w:pPr>
      <w:r w:rsidRPr="00DF5CF4">
        <w:rPr>
          <w:rFonts w:ascii="Times New Roman" w:hAnsi="Times New Roman" w:hint="eastAsia"/>
          <w:szCs w:val="24"/>
          <w:lang w:val="sr-Cyrl-RS"/>
        </w:rPr>
        <w:t>Континуирана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едукација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и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супервизија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у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области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надзора</w:t>
      </w:r>
      <w:r w:rsidRPr="00DF5CF4">
        <w:rPr>
          <w:rFonts w:ascii="Times New Roman" w:hAnsi="Times New Roman"/>
          <w:szCs w:val="24"/>
          <w:lang w:val="sr-Cyrl-RS"/>
        </w:rPr>
        <w:t xml:space="preserve">, </w:t>
      </w:r>
      <w:r w:rsidRPr="00DF5CF4">
        <w:rPr>
          <w:rFonts w:ascii="Times New Roman" w:hAnsi="Times New Roman" w:hint="eastAsia"/>
          <w:szCs w:val="24"/>
          <w:lang w:val="sr-Cyrl-RS"/>
        </w:rPr>
        <w:t>превенције</w:t>
      </w:r>
      <w:r w:rsidRPr="00DF5CF4">
        <w:rPr>
          <w:rFonts w:ascii="Times New Roman" w:hAnsi="Times New Roman"/>
          <w:szCs w:val="24"/>
          <w:lang w:val="sr-Cyrl-RS"/>
        </w:rPr>
        <w:t xml:space="preserve">, </w:t>
      </w:r>
      <w:r w:rsidRPr="00DF5CF4">
        <w:rPr>
          <w:rFonts w:ascii="Times New Roman" w:hAnsi="Times New Roman" w:hint="eastAsia"/>
          <w:szCs w:val="24"/>
          <w:lang w:val="sr-Cyrl-RS"/>
        </w:rPr>
        <w:t>дијагностике</w:t>
      </w:r>
      <w:r w:rsidRPr="00DF5CF4">
        <w:rPr>
          <w:rFonts w:ascii="Times New Roman" w:hAnsi="Times New Roman"/>
          <w:szCs w:val="24"/>
          <w:lang w:val="sr-Cyrl-RS"/>
        </w:rPr>
        <w:t xml:space="preserve">, </w:t>
      </w:r>
      <w:r w:rsidRPr="00DF5CF4">
        <w:rPr>
          <w:rFonts w:ascii="Times New Roman" w:hAnsi="Times New Roman" w:hint="eastAsia"/>
          <w:szCs w:val="24"/>
          <w:lang w:val="sr-Cyrl-RS"/>
        </w:rPr>
        <w:t>лечења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и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праћења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случајева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туберкулозе</w:t>
      </w:r>
      <w:r w:rsidR="0071276C">
        <w:rPr>
          <w:rFonts w:ascii="Times New Roman" w:hAnsi="Times New Roman"/>
          <w:szCs w:val="24"/>
          <w:lang w:val="sr-Cyrl-RS"/>
        </w:rPr>
        <w:t>.</w:t>
      </w:r>
    </w:p>
    <w:p w14:paraId="7A217DDC" w14:textId="2B168FA6" w:rsidR="00BC7900" w:rsidRPr="00DF5CF4" w:rsidRDefault="00BC7900" w:rsidP="003D29E9">
      <w:pPr>
        <w:numPr>
          <w:ilvl w:val="0"/>
          <w:numId w:val="1"/>
        </w:numPr>
        <w:spacing w:line="276" w:lineRule="auto"/>
        <w:ind w:left="284" w:hanging="284"/>
        <w:rPr>
          <w:rFonts w:ascii="Times New Roman" w:hAnsi="Times New Roman"/>
          <w:szCs w:val="24"/>
          <w:lang w:val="sr-Cyrl-RS"/>
        </w:rPr>
      </w:pPr>
      <w:r>
        <w:rPr>
          <w:rFonts w:ascii="Times New Roman" w:hAnsi="Times New Roman"/>
          <w:szCs w:val="24"/>
          <w:lang w:val="sr-Cyrl-RS"/>
        </w:rPr>
        <w:t>Правовремено откривање оболелих у циљу смањења периода инфективности пре започињања лечења</w:t>
      </w:r>
      <w:r w:rsidR="0071276C">
        <w:rPr>
          <w:rFonts w:ascii="Times New Roman" w:hAnsi="Times New Roman"/>
          <w:szCs w:val="24"/>
          <w:lang w:val="sr-Cyrl-RS"/>
        </w:rPr>
        <w:t>.</w:t>
      </w:r>
    </w:p>
    <w:p w14:paraId="5D7FE897" w14:textId="3EDFF3C9" w:rsidR="00E06F22" w:rsidRDefault="00E06F22" w:rsidP="003D29E9">
      <w:pPr>
        <w:numPr>
          <w:ilvl w:val="0"/>
          <w:numId w:val="1"/>
        </w:numPr>
        <w:spacing w:line="276" w:lineRule="auto"/>
        <w:ind w:left="284" w:hanging="284"/>
        <w:rPr>
          <w:rFonts w:ascii="Times New Roman" w:hAnsi="Times New Roman"/>
          <w:szCs w:val="24"/>
          <w:lang w:val="sr-Cyrl-RS"/>
        </w:rPr>
      </w:pPr>
      <w:r>
        <w:rPr>
          <w:rFonts w:ascii="Times New Roman" w:hAnsi="Times New Roman"/>
          <w:szCs w:val="24"/>
          <w:lang w:val="sr-Cyrl-RS"/>
        </w:rPr>
        <w:t>По</w:t>
      </w:r>
      <w:r w:rsidR="00CF7CAD">
        <w:rPr>
          <w:rFonts w:ascii="Times New Roman" w:hAnsi="Times New Roman"/>
          <w:szCs w:val="24"/>
          <w:lang w:val="sr-Cyrl-RS"/>
        </w:rPr>
        <w:t xml:space="preserve">већање обухвата </w:t>
      </w:r>
      <w:r w:rsidR="00361DB9">
        <w:rPr>
          <w:rFonts w:ascii="Times New Roman" w:hAnsi="Times New Roman"/>
          <w:szCs w:val="24"/>
          <w:lang w:val="sr-Cyrl-RS"/>
        </w:rPr>
        <w:t>тестирања резистенције бацила туберкулозе на антитуберкулотике прве линије и тестирања</w:t>
      </w:r>
      <w:r w:rsidR="00D53301">
        <w:rPr>
          <w:rFonts w:ascii="Times New Roman" w:hAnsi="Times New Roman"/>
          <w:szCs w:val="24"/>
          <w:lang w:val="sr-Cyrl-RS"/>
        </w:rPr>
        <w:t xml:space="preserve"> на </w:t>
      </w:r>
      <w:r w:rsidR="001C1D61">
        <w:rPr>
          <w:rFonts w:ascii="Times New Roman" w:hAnsi="Times New Roman"/>
          <w:szCs w:val="24"/>
          <w:lang w:val="en-US"/>
        </w:rPr>
        <w:t>HIV</w:t>
      </w:r>
      <w:r w:rsidR="001C1D61">
        <w:rPr>
          <w:rFonts w:ascii="Times New Roman" w:hAnsi="Times New Roman"/>
          <w:szCs w:val="24"/>
          <w:lang w:val="sr-Cyrl-RS"/>
        </w:rPr>
        <w:t xml:space="preserve"> </w:t>
      </w:r>
      <w:r>
        <w:rPr>
          <w:rFonts w:ascii="Times New Roman" w:hAnsi="Times New Roman"/>
          <w:szCs w:val="24"/>
          <w:lang w:val="sr-Cyrl-RS"/>
        </w:rPr>
        <w:t>оболелих од туберкулозе</w:t>
      </w:r>
      <w:r w:rsidR="0071276C">
        <w:rPr>
          <w:rFonts w:ascii="Times New Roman" w:hAnsi="Times New Roman"/>
          <w:szCs w:val="24"/>
          <w:lang w:val="sr-Cyrl-RS"/>
        </w:rPr>
        <w:t>.</w:t>
      </w:r>
    </w:p>
    <w:p w14:paraId="53F97D0E" w14:textId="2894D2BE" w:rsidR="00176FF5" w:rsidRPr="00DF5CF4" w:rsidRDefault="00176FF5" w:rsidP="003D29E9">
      <w:pPr>
        <w:numPr>
          <w:ilvl w:val="0"/>
          <w:numId w:val="1"/>
        </w:numPr>
        <w:spacing w:line="276" w:lineRule="auto"/>
        <w:ind w:left="284" w:hanging="284"/>
        <w:rPr>
          <w:rFonts w:ascii="Times New Roman" w:hAnsi="Times New Roman"/>
          <w:szCs w:val="24"/>
          <w:lang w:val="sr-Cyrl-RS"/>
        </w:rPr>
      </w:pPr>
      <w:r w:rsidRPr="00DF5CF4">
        <w:rPr>
          <w:rFonts w:ascii="Times New Roman" w:hAnsi="Times New Roman"/>
          <w:szCs w:val="24"/>
          <w:lang w:val="sr-Cyrl-RS"/>
        </w:rPr>
        <w:t xml:space="preserve">Успостављање </w:t>
      </w:r>
      <w:r w:rsidRPr="00DF5CF4">
        <w:rPr>
          <w:rFonts w:ascii="Times New Roman" w:hAnsi="Times New Roman" w:hint="eastAsia"/>
          <w:szCs w:val="24"/>
          <w:lang w:val="sr-Cyrl-RS"/>
        </w:rPr>
        <w:t>систематског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евидентирања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и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надзора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над</w:t>
      </w:r>
      <w:r w:rsidRPr="00DF5CF4">
        <w:rPr>
          <w:rFonts w:ascii="Times New Roman" w:hAnsi="Times New Roman"/>
          <w:szCs w:val="24"/>
          <w:lang w:val="sr-Cyrl-RS"/>
        </w:rPr>
        <w:t xml:space="preserve"> учесталошћу </w:t>
      </w:r>
      <w:r w:rsidRPr="00DF5CF4">
        <w:rPr>
          <w:rFonts w:ascii="Times New Roman" w:hAnsi="Times New Roman" w:hint="eastAsia"/>
          <w:szCs w:val="24"/>
          <w:lang w:val="sr-Cyrl-RS"/>
        </w:rPr>
        <w:t xml:space="preserve">латентне туберкулозне инфекције и </w:t>
      </w:r>
      <w:r w:rsidR="007570E1" w:rsidRPr="00DF5CF4">
        <w:rPr>
          <w:rFonts w:ascii="Times New Roman" w:hAnsi="Times New Roman" w:hint="eastAsia"/>
          <w:szCs w:val="24"/>
          <w:lang w:val="sr-Cyrl-RS"/>
        </w:rPr>
        <w:t>спровођењ</w:t>
      </w:r>
      <w:r w:rsidR="007570E1" w:rsidRPr="00DF5CF4">
        <w:rPr>
          <w:rFonts w:ascii="Times New Roman" w:hAnsi="Times New Roman"/>
          <w:szCs w:val="24"/>
          <w:lang w:val="sr-Cyrl-RS"/>
        </w:rPr>
        <w:t>е</w:t>
      </w:r>
      <w:r w:rsidR="007570E1" w:rsidRPr="00DF5CF4">
        <w:rPr>
          <w:rFonts w:ascii="Times New Roman" w:hAnsi="Times New Roman" w:hint="eastAsia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хемиопрофилаксе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у</w:t>
      </w:r>
      <w:r w:rsidRPr="00DF5CF4">
        <w:rPr>
          <w:rFonts w:ascii="Times New Roman" w:hAnsi="Times New Roman"/>
          <w:szCs w:val="24"/>
          <w:lang w:val="sr-Cyrl-RS"/>
        </w:rPr>
        <w:t xml:space="preserve"> </w:t>
      </w:r>
      <w:r w:rsidRPr="00DF5CF4">
        <w:rPr>
          <w:rFonts w:ascii="Times New Roman" w:hAnsi="Times New Roman" w:hint="eastAsia"/>
          <w:szCs w:val="24"/>
          <w:lang w:val="sr-Cyrl-RS"/>
        </w:rPr>
        <w:t>складу са светским стратешким правцима у контроли ТБ</w:t>
      </w:r>
      <w:r w:rsidRPr="00DF5CF4">
        <w:rPr>
          <w:rFonts w:ascii="Times New Roman" w:hAnsi="Times New Roman"/>
          <w:szCs w:val="24"/>
          <w:lang w:val="sr-Cyrl-RS"/>
        </w:rPr>
        <w:t xml:space="preserve"> за земље са ниском инциденцијом којима Република Србија припада</w:t>
      </w:r>
      <w:r w:rsidRPr="00DF5CF4">
        <w:rPr>
          <w:rFonts w:ascii="Times New Roman" w:hAnsi="Times New Roman" w:hint="eastAsia"/>
          <w:szCs w:val="24"/>
          <w:lang w:val="sr-Cyrl-RS"/>
        </w:rPr>
        <w:t>.</w:t>
      </w:r>
    </w:p>
    <w:p w14:paraId="0C5A11E4" w14:textId="77777777" w:rsidR="00176FF5" w:rsidRPr="00DF5CF4" w:rsidRDefault="00176FF5" w:rsidP="0071276C">
      <w:pPr>
        <w:ind w:left="360"/>
        <w:jc w:val="right"/>
        <w:rPr>
          <w:rFonts w:ascii="Times New Roman" w:hAnsi="Times New Roman"/>
          <w:szCs w:val="24"/>
          <w:lang w:val="sr-Cyrl-RS"/>
        </w:rPr>
      </w:pPr>
      <w:r w:rsidRPr="00DF5CF4">
        <w:rPr>
          <w:rFonts w:ascii="Times New Roman" w:hAnsi="Times New Roman"/>
          <w:szCs w:val="24"/>
          <w:lang w:val="sr-Cyrl-RS"/>
        </w:rPr>
        <w:lastRenderedPageBreak/>
        <w:t>Извештај припремила:</w:t>
      </w:r>
    </w:p>
    <w:p w14:paraId="766D16FD" w14:textId="4F1C0949" w:rsidR="00176FF5" w:rsidRPr="00BB779A" w:rsidRDefault="00FE3CA8" w:rsidP="0071276C">
      <w:pPr>
        <w:ind w:left="360"/>
        <w:jc w:val="right"/>
        <w:rPr>
          <w:rFonts w:ascii="Times New Roman" w:hAnsi="Times New Roman"/>
          <w:b/>
          <w:szCs w:val="24"/>
          <w:lang w:val="sr-Cyrl-RS"/>
        </w:rPr>
      </w:pPr>
      <w:r w:rsidRPr="00BB779A">
        <w:rPr>
          <w:rFonts w:ascii="Times New Roman" w:hAnsi="Times New Roman"/>
          <w:b/>
          <w:szCs w:val="24"/>
          <w:lang w:val="sr-Cyrl-RS"/>
        </w:rPr>
        <w:t xml:space="preserve">Др </w:t>
      </w:r>
      <w:r w:rsidRPr="00BB779A">
        <w:rPr>
          <w:rFonts w:ascii="Times New Roman" w:hAnsi="Times New Roman"/>
          <w:b/>
          <w:szCs w:val="24"/>
          <w:lang w:val="sr-Latn-RS"/>
        </w:rPr>
        <w:t xml:space="preserve">sc. med. </w:t>
      </w:r>
      <w:r w:rsidR="00176FF5" w:rsidRPr="00BB779A">
        <w:rPr>
          <w:rFonts w:ascii="Times New Roman" w:hAnsi="Times New Roman"/>
          <w:b/>
          <w:szCs w:val="24"/>
          <w:lang w:val="sr-Cyrl-RS"/>
        </w:rPr>
        <w:t xml:space="preserve">Маја Стошић, </w:t>
      </w:r>
      <w:r w:rsidR="00B570B0" w:rsidRPr="00BB779A">
        <w:rPr>
          <w:rFonts w:ascii="Times New Roman" w:hAnsi="Times New Roman"/>
          <w:b/>
          <w:szCs w:val="24"/>
          <w:lang w:val="sr-Cyrl-RS"/>
        </w:rPr>
        <w:t>специјалиста епидемиологије</w:t>
      </w:r>
    </w:p>
    <w:p w14:paraId="5217ECD5" w14:textId="77777777" w:rsidR="00176FF5" w:rsidRPr="00BB779A" w:rsidRDefault="00176FF5" w:rsidP="0071276C">
      <w:pPr>
        <w:spacing w:line="360" w:lineRule="auto"/>
        <w:ind w:left="360"/>
        <w:jc w:val="right"/>
        <w:rPr>
          <w:rFonts w:ascii="Times New Roman" w:hAnsi="Times New Roman"/>
          <w:szCs w:val="24"/>
          <w:lang w:val="sr-Cyrl-RS"/>
        </w:rPr>
      </w:pPr>
      <w:r w:rsidRPr="00BB779A">
        <w:rPr>
          <w:rFonts w:ascii="Times New Roman" w:hAnsi="Times New Roman"/>
          <w:szCs w:val="24"/>
          <w:lang w:val="sr-Cyrl-RS"/>
        </w:rPr>
        <w:t>Координатор за програм туберкулозе</w:t>
      </w:r>
    </w:p>
    <w:p w14:paraId="7AE58A35" w14:textId="58A5AE2B" w:rsidR="00176FF5" w:rsidRPr="00C076B2" w:rsidRDefault="00176FF5" w:rsidP="0071276C">
      <w:pPr>
        <w:spacing w:line="360" w:lineRule="auto"/>
        <w:ind w:left="360"/>
        <w:jc w:val="right"/>
        <w:rPr>
          <w:rFonts w:ascii="Times New Roman" w:hAnsi="Times New Roman"/>
          <w:iCs/>
          <w:szCs w:val="24"/>
          <w:lang w:val="sr-Cyrl-RS"/>
        </w:rPr>
      </w:pPr>
      <w:r w:rsidRPr="00C076B2">
        <w:rPr>
          <w:rFonts w:ascii="Times New Roman" w:hAnsi="Times New Roman"/>
          <w:iCs/>
          <w:szCs w:val="24"/>
          <w:lang w:val="sr-Cyrl-RS"/>
        </w:rPr>
        <w:t xml:space="preserve">Одељење за </w:t>
      </w:r>
      <w:r w:rsidR="00BB779A">
        <w:rPr>
          <w:rFonts w:ascii="Times New Roman" w:hAnsi="Times New Roman"/>
          <w:iCs/>
          <w:szCs w:val="24"/>
          <w:lang w:val="sr-Latn-RS"/>
        </w:rPr>
        <w:t>HIV</w:t>
      </w:r>
      <w:r w:rsidRPr="00C076B2">
        <w:rPr>
          <w:rFonts w:ascii="Times New Roman" w:hAnsi="Times New Roman"/>
          <w:iCs/>
          <w:szCs w:val="24"/>
          <w:lang w:val="sr-Cyrl-RS"/>
        </w:rPr>
        <w:t xml:space="preserve"> инфекцију, ППИ, вирусне хепатитисе и туберкулозу</w:t>
      </w:r>
    </w:p>
    <w:p w14:paraId="2EA4C7CD" w14:textId="0C1BFA0D" w:rsidR="008B2B3B" w:rsidRPr="00BB779A" w:rsidRDefault="008B2B3B" w:rsidP="0071276C">
      <w:pPr>
        <w:spacing w:line="360" w:lineRule="auto"/>
        <w:ind w:left="360"/>
        <w:jc w:val="right"/>
        <w:rPr>
          <w:rFonts w:ascii="Times New Roman" w:hAnsi="Times New Roman"/>
          <w:iCs/>
          <w:szCs w:val="24"/>
          <w:lang w:val="sr-Latn-RS"/>
        </w:rPr>
      </w:pPr>
      <w:r w:rsidRPr="00C076B2">
        <w:rPr>
          <w:rFonts w:ascii="Times New Roman" w:hAnsi="Times New Roman"/>
          <w:iCs/>
          <w:szCs w:val="24"/>
          <w:lang w:val="sr-Cyrl-RS"/>
        </w:rPr>
        <w:t>Институт за јавно здравље Србије „Др Милан Јовановић Бату</w:t>
      </w:r>
      <w:r w:rsidRPr="0071276C">
        <w:rPr>
          <w:rFonts w:ascii="Times New Roman" w:hAnsi="Times New Roman"/>
          <w:iCs/>
          <w:szCs w:val="24"/>
          <w:lang w:val="sr-Cyrl-RS"/>
        </w:rPr>
        <w:t>т</w:t>
      </w:r>
      <w:r w:rsidR="00BB779A">
        <w:rPr>
          <w:rFonts w:ascii="Times New Roman" w:hAnsi="Times New Roman"/>
          <w:iCs/>
          <w:szCs w:val="24"/>
          <w:lang w:val="sr-Latn-RS"/>
        </w:rPr>
        <w:t>”</w:t>
      </w:r>
    </w:p>
    <w:p w14:paraId="52F4037F" w14:textId="77777777" w:rsidR="00176FF5" w:rsidRPr="00001CD9" w:rsidRDefault="00176FF5" w:rsidP="0071276C">
      <w:pPr>
        <w:ind w:firstLine="708"/>
        <w:jc w:val="right"/>
        <w:rPr>
          <w:rFonts w:ascii="Times New Roman" w:hAnsi="Times New Roman"/>
          <w:szCs w:val="24"/>
          <w:lang w:val="sr-Cyrl-RS"/>
        </w:rPr>
      </w:pPr>
    </w:p>
    <w:sectPr w:rsidR="00176FF5" w:rsidRPr="00001CD9">
      <w:footerReference w:type="default" r:id="rId1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commentEx w15:paraId="67819CC9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67819CC9" w16cid:durableId="23F5EF53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A4B14D3" w14:textId="77777777" w:rsidR="00F7329E" w:rsidRDefault="00F7329E" w:rsidP="00880BDD">
      <w:pPr>
        <w:spacing w:line="240" w:lineRule="auto"/>
      </w:pPr>
      <w:r>
        <w:separator/>
      </w:r>
    </w:p>
  </w:endnote>
  <w:endnote w:type="continuationSeparator" w:id="0">
    <w:p w14:paraId="74D64809" w14:textId="77777777" w:rsidR="00F7329E" w:rsidRDefault="00F7329E" w:rsidP="00880BD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YU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Yu Gothic Light"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14794046"/>
      <w:docPartObj>
        <w:docPartGallery w:val="Page Numbers (Bottom of Page)"/>
        <w:docPartUnique/>
      </w:docPartObj>
    </w:sdtPr>
    <w:sdtEndPr>
      <w:rPr>
        <w:rFonts w:ascii="Times New Roman" w:hAnsi="Times New Roman"/>
        <w:noProof/>
        <w:sz w:val="22"/>
        <w:szCs w:val="22"/>
      </w:rPr>
    </w:sdtEndPr>
    <w:sdtContent>
      <w:p w14:paraId="51174F99" w14:textId="195A467E" w:rsidR="008D2856" w:rsidRPr="008D2856" w:rsidRDefault="008D2856">
        <w:pPr>
          <w:pStyle w:val="Footer"/>
          <w:jc w:val="right"/>
          <w:rPr>
            <w:rFonts w:ascii="Times New Roman" w:hAnsi="Times New Roman"/>
            <w:sz w:val="22"/>
            <w:szCs w:val="22"/>
          </w:rPr>
        </w:pPr>
        <w:r w:rsidRPr="008D2856">
          <w:rPr>
            <w:rFonts w:ascii="Times New Roman" w:hAnsi="Times New Roman"/>
            <w:sz w:val="22"/>
            <w:szCs w:val="22"/>
          </w:rPr>
          <w:fldChar w:fldCharType="begin"/>
        </w:r>
        <w:r w:rsidRPr="008D2856">
          <w:rPr>
            <w:rFonts w:ascii="Times New Roman" w:hAnsi="Times New Roman"/>
            <w:sz w:val="22"/>
            <w:szCs w:val="22"/>
          </w:rPr>
          <w:instrText xml:space="preserve"> PAGE   \* MERGEFORMAT </w:instrText>
        </w:r>
        <w:r w:rsidRPr="008D2856">
          <w:rPr>
            <w:rFonts w:ascii="Times New Roman" w:hAnsi="Times New Roman"/>
            <w:sz w:val="22"/>
            <w:szCs w:val="22"/>
          </w:rPr>
          <w:fldChar w:fldCharType="separate"/>
        </w:r>
        <w:r w:rsidR="00460885">
          <w:rPr>
            <w:rFonts w:ascii="Times New Roman" w:hAnsi="Times New Roman"/>
            <w:noProof/>
            <w:sz w:val="22"/>
            <w:szCs w:val="22"/>
          </w:rPr>
          <w:t>9</w:t>
        </w:r>
        <w:r w:rsidRPr="008D2856">
          <w:rPr>
            <w:rFonts w:ascii="Times New Roman" w:hAnsi="Times New Roman"/>
            <w:noProof/>
            <w:sz w:val="22"/>
            <w:szCs w:val="22"/>
          </w:rPr>
          <w:fldChar w:fldCharType="end"/>
        </w:r>
      </w:p>
    </w:sdtContent>
  </w:sdt>
  <w:p w14:paraId="2E363E17" w14:textId="77777777" w:rsidR="008D2856" w:rsidRDefault="008D2856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2D3A46F" w14:textId="77777777" w:rsidR="00F7329E" w:rsidRDefault="00F7329E" w:rsidP="00880BDD">
      <w:pPr>
        <w:spacing w:line="240" w:lineRule="auto"/>
      </w:pPr>
      <w:r>
        <w:separator/>
      </w:r>
    </w:p>
  </w:footnote>
  <w:footnote w:type="continuationSeparator" w:id="0">
    <w:p w14:paraId="37B1F10A" w14:textId="77777777" w:rsidR="00F7329E" w:rsidRDefault="00F7329E" w:rsidP="00880BDD">
      <w:pPr>
        <w:spacing w:line="240" w:lineRule="auto"/>
      </w:pPr>
      <w:r>
        <w:continuationSeparator/>
      </w:r>
    </w:p>
  </w:footnote>
  <w:footnote w:id="1">
    <w:p w14:paraId="4D4C1F52" w14:textId="43EF2CA9" w:rsidR="00E07789" w:rsidRPr="00E07789" w:rsidRDefault="00E07789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EF4148">
        <w:rPr>
          <w:i/>
        </w:rPr>
        <w:t>Definitions and reporting framework for tuberculosis – 2013 revision, WHO. 2014.</w:t>
      </w:r>
    </w:p>
  </w:footnote>
  <w:footnote w:id="2">
    <w:p w14:paraId="6B3B79A2" w14:textId="1F814483" w:rsidR="001D107A" w:rsidRDefault="001D107A" w:rsidP="00467459">
      <w:pPr>
        <w:pStyle w:val="FootnoteText"/>
        <w:jc w:val="both"/>
      </w:pPr>
      <w:r>
        <w:rPr>
          <w:rStyle w:val="FootnoteReference"/>
        </w:rPr>
        <w:footnoteRef/>
      </w:r>
      <w:r>
        <w:t xml:space="preserve"> </w:t>
      </w:r>
      <w:r w:rsidRPr="00EF4148">
        <w:rPr>
          <w:i/>
        </w:rPr>
        <w:t>World Health Organization (WHO). Standards and benchmarks for tuberculosis surveillance and vital registration systems: checklist and user guide. Geneva: WHO; 2014.</w:t>
      </w:r>
    </w:p>
    <w:p w14:paraId="1540FE19" w14:textId="622815F4" w:rsidR="001D107A" w:rsidRPr="001D107A" w:rsidRDefault="001D107A" w:rsidP="001D107A">
      <w:pPr>
        <w:pStyle w:val="FootnoteText"/>
        <w:rPr>
          <w:lang w:val="sr-Cyrl-RS"/>
        </w:rPr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BD3D87"/>
    <w:multiLevelType w:val="hybridMultilevel"/>
    <w:tmpl w:val="F6CEE8DA"/>
    <w:lvl w:ilvl="0" w:tplc="B7F26E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  <w:szCs w:val="2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FD22290"/>
    <w:multiLevelType w:val="hybridMultilevel"/>
    <w:tmpl w:val="9502E068"/>
    <w:lvl w:ilvl="0" w:tplc="7C5429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  <w:szCs w:val="20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4A144F0"/>
    <w:multiLevelType w:val="hybridMultilevel"/>
    <w:tmpl w:val="F752A2EC"/>
    <w:lvl w:ilvl="0" w:tplc="C0A88E40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  <w:b w:val="0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9F16B94"/>
    <w:multiLevelType w:val="hybridMultilevel"/>
    <w:tmpl w:val="7BB8DA66"/>
    <w:lvl w:ilvl="0" w:tplc="2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attachedTemplate r:id="rId1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7114"/>
    <w:rsid w:val="000009F2"/>
    <w:rsid w:val="00001CD9"/>
    <w:rsid w:val="0000297F"/>
    <w:rsid w:val="00002A69"/>
    <w:rsid w:val="0000326C"/>
    <w:rsid w:val="000052A4"/>
    <w:rsid w:val="00006227"/>
    <w:rsid w:val="0000720A"/>
    <w:rsid w:val="00012B52"/>
    <w:rsid w:val="00015732"/>
    <w:rsid w:val="00015B78"/>
    <w:rsid w:val="000176A2"/>
    <w:rsid w:val="00020204"/>
    <w:rsid w:val="00021659"/>
    <w:rsid w:val="00022D69"/>
    <w:rsid w:val="0002438A"/>
    <w:rsid w:val="00025B11"/>
    <w:rsid w:val="000278BA"/>
    <w:rsid w:val="00027C93"/>
    <w:rsid w:val="0003009E"/>
    <w:rsid w:val="00033405"/>
    <w:rsid w:val="00033C9D"/>
    <w:rsid w:val="00034984"/>
    <w:rsid w:val="00034B4F"/>
    <w:rsid w:val="00035858"/>
    <w:rsid w:val="00035D9C"/>
    <w:rsid w:val="00040F1D"/>
    <w:rsid w:val="0004281E"/>
    <w:rsid w:val="00043500"/>
    <w:rsid w:val="00044AFD"/>
    <w:rsid w:val="00045031"/>
    <w:rsid w:val="000455E4"/>
    <w:rsid w:val="00046A65"/>
    <w:rsid w:val="00047146"/>
    <w:rsid w:val="00047FEB"/>
    <w:rsid w:val="00053315"/>
    <w:rsid w:val="00053978"/>
    <w:rsid w:val="00053D09"/>
    <w:rsid w:val="00054670"/>
    <w:rsid w:val="0005490F"/>
    <w:rsid w:val="00056166"/>
    <w:rsid w:val="0005767B"/>
    <w:rsid w:val="00057C98"/>
    <w:rsid w:val="00061CBB"/>
    <w:rsid w:val="00063B76"/>
    <w:rsid w:val="00064390"/>
    <w:rsid w:val="000647F0"/>
    <w:rsid w:val="00064C8D"/>
    <w:rsid w:val="00065930"/>
    <w:rsid w:val="00065975"/>
    <w:rsid w:val="00067194"/>
    <w:rsid w:val="00070045"/>
    <w:rsid w:val="00070A3B"/>
    <w:rsid w:val="000721CA"/>
    <w:rsid w:val="00072EC4"/>
    <w:rsid w:val="0007323C"/>
    <w:rsid w:val="00073544"/>
    <w:rsid w:val="00074537"/>
    <w:rsid w:val="00076086"/>
    <w:rsid w:val="00076119"/>
    <w:rsid w:val="00076C3D"/>
    <w:rsid w:val="000776B2"/>
    <w:rsid w:val="00077FB5"/>
    <w:rsid w:val="000805A2"/>
    <w:rsid w:val="0008090E"/>
    <w:rsid w:val="00080D77"/>
    <w:rsid w:val="000832B7"/>
    <w:rsid w:val="00085891"/>
    <w:rsid w:val="00085B34"/>
    <w:rsid w:val="000865D4"/>
    <w:rsid w:val="0008690B"/>
    <w:rsid w:val="000875D3"/>
    <w:rsid w:val="00087E7D"/>
    <w:rsid w:val="00092232"/>
    <w:rsid w:val="00092624"/>
    <w:rsid w:val="000933C0"/>
    <w:rsid w:val="000937C5"/>
    <w:rsid w:val="000952DE"/>
    <w:rsid w:val="00097910"/>
    <w:rsid w:val="000A0504"/>
    <w:rsid w:val="000A077A"/>
    <w:rsid w:val="000A4A6E"/>
    <w:rsid w:val="000A5D10"/>
    <w:rsid w:val="000A6DBC"/>
    <w:rsid w:val="000A7C43"/>
    <w:rsid w:val="000B2564"/>
    <w:rsid w:val="000B264E"/>
    <w:rsid w:val="000B2CD7"/>
    <w:rsid w:val="000B3871"/>
    <w:rsid w:val="000B4F77"/>
    <w:rsid w:val="000B5C0D"/>
    <w:rsid w:val="000B72CF"/>
    <w:rsid w:val="000C1D3E"/>
    <w:rsid w:val="000C1E5E"/>
    <w:rsid w:val="000C2BDA"/>
    <w:rsid w:val="000C3B56"/>
    <w:rsid w:val="000C59D8"/>
    <w:rsid w:val="000C5C8B"/>
    <w:rsid w:val="000C6D31"/>
    <w:rsid w:val="000C775C"/>
    <w:rsid w:val="000D034F"/>
    <w:rsid w:val="000D170D"/>
    <w:rsid w:val="000D1A9C"/>
    <w:rsid w:val="000D35F3"/>
    <w:rsid w:val="000D71CD"/>
    <w:rsid w:val="000D7720"/>
    <w:rsid w:val="000E08A6"/>
    <w:rsid w:val="000E1DD6"/>
    <w:rsid w:val="000E22FA"/>
    <w:rsid w:val="000E3F1C"/>
    <w:rsid w:val="000F0280"/>
    <w:rsid w:val="000F073F"/>
    <w:rsid w:val="000F0BA1"/>
    <w:rsid w:val="000F1D84"/>
    <w:rsid w:val="000F2086"/>
    <w:rsid w:val="000F3390"/>
    <w:rsid w:val="000F71F7"/>
    <w:rsid w:val="000F7F5F"/>
    <w:rsid w:val="001005B0"/>
    <w:rsid w:val="00101F6E"/>
    <w:rsid w:val="00102B01"/>
    <w:rsid w:val="00102E8A"/>
    <w:rsid w:val="0010448A"/>
    <w:rsid w:val="00104A53"/>
    <w:rsid w:val="00107A44"/>
    <w:rsid w:val="001114F5"/>
    <w:rsid w:val="00111A32"/>
    <w:rsid w:val="00111CFF"/>
    <w:rsid w:val="001127BB"/>
    <w:rsid w:val="00113D54"/>
    <w:rsid w:val="00117008"/>
    <w:rsid w:val="0011773A"/>
    <w:rsid w:val="00121F59"/>
    <w:rsid w:val="001224AE"/>
    <w:rsid w:val="001230BB"/>
    <w:rsid w:val="001231A9"/>
    <w:rsid w:val="0012441D"/>
    <w:rsid w:val="00125B20"/>
    <w:rsid w:val="00126A31"/>
    <w:rsid w:val="001273B6"/>
    <w:rsid w:val="0012740C"/>
    <w:rsid w:val="00127744"/>
    <w:rsid w:val="00127F4B"/>
    <w:rsid w:val="0013036E"/>
    <w:rsid w:val="00131288"/>
    <w:rsid w:val="001330A5"/>
    <w:rsid w:val="00134A21"/>
    <w:rsid w:val="00135943"/>
    <w:rsid w:val="001360F6"/>
    <w:rsid w:val="001369D7"/>
    <w:rsid w:val="00136A97"/>
    <w:rsid w:val="00136F25"/>
    <w:rsid w:val="00140007"/>
    <w:rsid w:val="001404EB"/>
    <w:rsid w:val="00141317"/>
    <w:rsid w:val="00141584"/>
    <w:rsid w:val="00143FE5"/>
    <w:rsid w:val="001453AB"/>
    <w:rsid w:val="00147ED5"/>
    <w:rsid w:val="00150DDF"/>
    <w:rsid w:val="00151261"/>
    <w:rsid w:val="00153632"/>
    <w:rsid w:val="0015505A"/>
    <w:rsid w:val="00155351"/>
    <w:rsid w:val="0015698F"/>
    <w:rsid w:val="00160E10"/>
    <w:rsid w:val="00166149"/>
    <w:rsid w:val="00166EDD"/>
    <w:rsid w:val="00167BC3"/>
    <w:rsid w:val="00167EB3"/>
    <w:rsid w:val="00167F8D"/>
    <w:rsid w:val="00173024"/>
    <w:rsid w:val="001750C5"/>
    <w:rsid w:val="0017525F"/>
    <w:rsid w:val="0017526E"/>
    <w:rsid w:val="001756CF"/>
    <w:rsid w:val="001757C9"/>
    <w:rsid w:val="00175B70"/>
    <w:rsid w:val="00176FF5"/>
    <w:rsid w:val="001779C5"/>
    <w:rsid w:val="001825BC"/>
    <w:rsid w:val="00183666"/>
    <w:rsid w:val="00184CE9"/>
    <w:rsid w:val="00185376"/>
    <w:rsid w:val="00190818"/>
    <w:rsid w:val="0019089A"/>
    <w:rsid w:val="00190B63"/>
    <w:rsid w:val="00191366"/>
    <w:rsid w:val="001923E6"/>
    <w:rsid w:val="0019313C"/>
    <w:rsid w:val="0019334D"/>
    <w:rsid w:val="00197B28"/>
    <w:rsid w:val="001A04EB"/>
    <w:rsid w:val="001A1272"/>
    <w:rsid w:val="001A331E"/>
    <w:rsid w:val="001A58C1"/>
    <w:rsid w:val="001A6EF9"/>
    <w:rsid w:val="001A771B"/>
    <w:rsid w:val="001B1605"/>
    <w:rsid w:val="001B1D01"/>
    <w:rsid w:val="001B2261"/>
    <w:rsid w:val="001B4965"/>
    <w:rsid w:val="001B573B"/>
    <w:rsid w:val="001B6D0E"/>
    <w:rsid w:val="001B78F3"/>
    <w:rsid w:val="001C07F2"/>
    <w:rsid w:val="001C0FC9"/>
    <w:rsid w:val="001C147D"/>
    <w:rsid w:val="001C1A10"/>
    <w:rsid w:val="001C1D61"/>
    <w:rsid w:val="001C318E"/>
    <w:rsid w:val="001C6199"/>
    <w:rsid w:val="001C6335"/>
    <w:rsid w:val="001D107A"/>
    <w:rsid w:val="001D149E"/>
    <w:rsid w:val="001D289A"/>
    <w:rsid w:val="001D2ABB"/>
    <w:rsid w:val="001D3B6E"/>
    <w:rsid w:val="001D53B0"/>
    <w:rsid w:val="001D6DF8"/>
    <w:rsid w:val="001E05F3"/>
    <w:rsid w:val="001E0613"/>
    <w:rsid w:val="001E1259"/>
    <w:rsid w:val="001E1573"/>
    <w:rsid w:val="001E3CAC"/>
    <w:rsid w:val="001E3D9F"/>
    <w:rsid w:val="001E485A"/>
    <w:rsid w:val="001E5532"/>
    <w:rsid w:val="001E5C57"/>
    <w:rsid w:val="001F39FB"/>
    <w:rsid w:val="001F4EF0"/>
    <w:rsid w:val="001F4F62"/>
    <w:rsid w:val="001F515F"/>
    <w:rsid w:val="001F532A"/>
    <w:rsid w:val="001F6164"/>
    <w:rsid w:val="001F7CF0"/>
    <w:rsid w:val="001F7E1E"/>
    <w:rsid w:val="002029E5"/>
    <w:rsid w:val="00202FEE"/>
    <w:rsid w:val="00204B9E"/>
    <w:rsid w:val="002068A5"/>
    <w:rsid w:val="00207652"/>
    <w:rsid w:val="00210FF2"/>
    <w:rsid w:val="002123FE"/>
    <w:rsid w:val="00212CF9"/>
    <w:rsid w:val="00212E12"/>
    <w:rsid w:val="00213ED5"/>
    <w:rsid w:val="00215A63"/>
    <w:rsid w:val="002166CD"/>
    <w:rsid w:val="00216A6B"/>
    <w:rsid w:val="00217A9A"/>
    <w:rsid w:val="00220223"/>
    <w:rsid w:val="00221027"/>
    <w:rsid w:val="0022123A"/>
    <w:rsid w:val="0022142F"/>
    <w:rsid w:val="00221D8E"/>
    <w:rsid w:val="00222663"/>
    <w:rsid w:val="0022286A"/>
    <w:rsid w:val="00222D51"/>
    <w:rsid w:val="00225080"/>
    <w:rsid w:val="002262B1"/>
    <w:rsid w:val="00226480"/>
    <w:rsid w:val="00226AEF"/>
    <w:rsid w:val="002270E1"/>
    <w:rsid w:val="002308A6"/>
    <w:rsid w:val="00231506"/>
    <w:rsid w:val="00231CA7"/>
    <w:rsid w:val="00232EE8"/>
    <w:rsid w:val="0023548C"/>
    <w:rsid w:val="002401B6"/>
    <w:rsid w:val="00240C63"/>
    <w:rsid w:val="002421C1"/>
    <w:rsid w:val="002425E3"/>
    <w:rsid w:val="00243465"/>
    <w:rsid w:val="00244515"/>
    <w:rsid w:val="002445A5"/>
    <w:rsid w:val="002459EB"/>
    <w:rsid w:val="002466E0"/>
    <w:rsid w:val="00247994"/>
    <w:rsid w:val="00252859"/>
    <w:rsid w:val="002550CD"/>
    <w:rsid w:val="002622D4"/>
    <w:rsid w:val="00263775"/>
    <w:rsid w:val="002658EF"/>
    <w:rsid w:val="0026599E"/>
    <w:rsid w:val="002659FE"/>
    <w:rsid w:val="00266A7C"/>
    <w:rsid w:val="00267AA4"/>
    <w:rsid w:val="00272147"/>
    <w:rsid w:val="002721F8"/>
    <w:rsid w:val="002724F5"/>
    <w:rsid w:val="00273026"/>
    <w:rsid w:val="002763CA"/>
    <w:rsid w:val="00277995"/>
    <w:rsid w:val="00281109"/>
    <w:rsid w:val="00282FE5"/>
    <w:rsid w:val="00286341"/>
    <w:rsid w:val="002869ED"/>
    <w:rsid w:val="00286DAE"/>
    <w:rsid w:val="002877D3"/>
    <w:rsid w:val="00287F8D"/>
    <w:rsid w:val="00291952"/>
    <w:rsid w:val="00291A55"/>
    <w:rsid w:val="00291AB6"/>
    <w:rsid w:val="00292B6A"/>
    <w:rsid w:val="002956F2"/>
    <w:rsid w:val="00295CB7"/>
    <w:rsid w:val="002965CD"/>
    <w:rsid w:val="0029688F"/>
    <w:rsid w:val="002A37FA"/>
    <w:rsid w:val="002A3C7C"/>
    <w:rsid w:val="002B1A26"/>
    <w:rsid w:val="002B4439"/>
    <w:rsid w:val="002B4DEE"/>
    <w:rsid w:val="002B5A03"/>
    <w:rsid w:val="002B5CB2"/>
    <w:rsid w:val="002C2130"/>
    <w:rsid w:val="002C21AB"/>
    <w:rsid w:val="002C521D"/>
    <w:rsid w:val="002C6B17"/>
    <w:rsid w:val="002C7D79"/>
    <w:rsid w:val="002D155A"/>
    <w:rsid w:val="002D309E"/>
    <w:rsid w:val="002D39CF"/>
    <w:rsid w:val="002D460C"/>
    <w:rsid w:val="002D51D5"/>
    <w:rsid w:val="002D6917"/>
    <w:rsid w:val="002D7A02"/>
    <w:rsid w:val="002E2FB9"/>
    <w:rsid w:val="002E692E"/>
    <w:rsid w:val="002E7515"/>
    <w:rsid w:val="002E7A2A"/>
    <w:rsid w:val="002F0558"/>
    <w:rsid w:val="002F1207"/>
    <w:rsid w:val="002F143A"/>
    <w:rsid w:val="002F1708"/>
    <w:rsid w:val="002F5DBE"/>
    <w:rsid w:val="002F6532"/>
    <w:rsid w:val="002F7E1B"/>
    <w:rsid w:val="002F7E62"/>
    <w:rsid w:val="003006DD"/>
    <w:rsid w:val="00302C52"/>
    <w:rsid w:val="00302CA2"/>
    <w:rsid w:val="0030379A"/>
    <w:rsid w:val="003054DC"/>
    <w:rsid w:val="00305639"/>
    <w:rsid w:val="00306D10"/>
    <w:rsid w:val="00307BE9"/>
    <w:rsid w:val="003101E0"/>
    <w:rsid w:val="003107C9"/>
    <w:rsid w:val="00311988"/>
    <w:rsid w:val="003119EA"/>
    <w:rsid w:val="00311D63"/>
    <w:rsid w:val="003137EC"/>
    <w:rsid w:val="00314008"/>
    <w:rsid w:val="0031504C"/>
    <w:rsid w:val="003152B4"/>
    <w:rsid w:val="003156F2"/>
    <w:rsid w:val="00315F59"/>
    <w:rsid w:val="0031614E"/>
    <w:rsid w:val="00316E3F"/>
    <w:rsid w:val="00317650"/>
    <w:rsid w:val="00323356"/>
    <w:rsid w:val="00323950"/>
    <w:rsid w:val="00324211"/>
    <w:rsid w:val="00330D53"/>
    <w:rsid w:val="00332A11"/>
    <w:rsid w:val="0033354B"/>
    <w:rsid w:val="00333F4F"/>
    <w:rsid w:val="00335A5A"/>
    <w:rsid w:val="00335C45"/>
    <w:rsid w:val="0033635A"/>
    <w:rsid w:val="00340694"/>
    <w:rsid w:val="00342490"/>
    <w:rsid w:val="00342ABA"/>
    <w:rsid w:val="00346A53"/>
    <w:rsid w:val="00346BD8"/>
    <w:rsid w:val="003502BB"/>
    <w:rsid w:val="0035053A"/>
    <w:rsid w:val="00350A84"/>
    <w:rsid w:val="00351F72"/>
    <w:rsid w:val="0035587C"/>
    <w:rsid w:val="00355BEB"/>
    <w:rsid w:val="0035751E"/>
    <w:rsid w:val="00357AE0"/>
    <w:rsid w:val="0036170D"/>
    <w:rsid w:val="00361DB9"/>
    <w:rsid w:val="00362E21"/>
    <w:rsid w:val="00363E82"/>
    <w:rsid w:val="0036526C"/>
    <w:rsid w:val="003709FD"/>
    <w:rsid w:val="00371B5C"/>
    <w:rsid w:val="0037290D"/>
    <w:rsid w:val="003753B2"/>
    <w:rsid w:val="00375B99"/>
    <w:rsid w:val="00375F6C"/>
    <w:rsid w:val="00377075"/>
    <w:rsid w:val="00381A2F"/>
    <w:rsid w:val="00384C5F"/>
    <w:rsid w:val="00387178"/>
    <w:rsid w:val="00390800"/>
    <w:rsid w:val="0039086A"/>
    <w:rsid w:val="00391081"/>
    <w:rsid w:val="0039159D"/>
    <w:rsid w:val="00391CE4"/>
    <w:rsid w:val="00392016"/>
    <w:rsid w:val="003922C2"/>
    <w:rsid w:val="0039474E"/>
    <w:rsid w:val="00394A52"/>
    <w:rsid w:val="003965EB"/>
    <w:rsid w:val="0039710F"/>
    <w:rsid w:val="003A11F5"/>
    <w:rsid w:val="003A1551"/>
    <w:rsid w:val="003A226C"/>
    <w:rsid w:val="003A2825"/>
    <w:rsid w:val="003A3720"/>
    <w:rsid w:val="003A395C"/>
    <w:rsid w:val="003A6A29"/>
    <w:rsid w:val="003B12E3"/>
    <w:rsid w:val="003B312D"/>
    <w:rsid w:val="003B3FB5"/>
    <w:rsid w:val="003C1C55"/>
    <w:rsid w:val="003C348C"/>
    <w:rsid w:val="003D11F1"/>
    <w:rsid w:val="003D29C0"/>
    <w:rsid w:val="003D29E9"/>
    <w:rsid w:val="003D4220"/>
    <w:rsid w:val="003D4E33"/>
    <w:rsid w:val="003D5D97"/>
    <w:rsid w:val="003D61CC"/>
    <w:rsid w:val="003E085F"/>
    <w:rsid w:val="003E1869"/>
    <w:rsid w:val="003E27E8"/>
    <w:rsid w:val="003E29A6"/>
    <w:rsid w:val="003E30BC"/>
    <w:rsid w:val="003E30D0"/>
    <w:rsid w:val="003E3D94"/>
    <w:rsid w:val="003E6E6F"/>
    <w:rsid w:val="003F0BAA"/>
    <w:rsid w:val="003F13C9"/>
    <w:rsid w:val="003F1717"/>
    <w:rsid w:val="003F4554"/>
    <w:rsid w:val="003F58F6"/>
    <w:rsid w:val="003F5B89"/>
    <w:rsid w:val="003F73F7"/>
    <w:rsid w:val="003F7E2E"/>
    <w:rsid w:val="004029DC"/>
    <w:rsid w:val="00403634"/>
    <w:rsid w:val="004047C0"/>
    <w:rsid w:val="004051CC"/>
    <w:rsid w:val="00405B00"/>
    <w:rsid w:val="00407323"/>
    <w:rsid w:val="00410E1F"/>
    <w:rsid w:val="00411B31"/>
    <w:rsid w:val="004131E1"/>
    <w:rsid w:val="004137A8"/>
    <w:rsid w:val="004164BA"/>
    <w:rsid w:val="0041671A"/>
    <w:rsid w:val="00416BD1"/>
    <w:rsid w:val="00416C5E"/>
    <w:rsid w:val="00416F78"/>
    <w:rsid w:val="0042219F"/>
    <w:rsid w:val="004245AA"/>
    <w:rsid w:val="00426247"/>
    <w:rsid w:val="00426F32"/>
    <w:rsid w:val="0042773D"/>
    <w:rsid w:val="004300BC"/>
    <w:rsid w:val="004324AE"/>
    <w:rsid w:val="00440630"/>
    <w:rsid w:val="0044181C"/>
    <w:rsid w:val="00441902"/>
    <w:rsid w:val="00442329"/>
    <w:rsid w:val="004466A1"/>
    <w:rsid w:val="004501EC"/>
    <w:rsid w:val="00452D43"/>
    <w:rsid w:val="004534EF"/>
    <w:rsid w:val="00455414"/>
    <w:rsid w:val="0045657C"/>
    <w:rsid w:val="00456658"/>
    <w:rsid w:val="00456B3B"/>
    <w:rsid w:val="0046013A"/>
    <w:rsid w:val="00460885"/>
    <w:rsid w:val="0046128D"/>
    <w:rsid w:val="0046196A"/>
    <w:rsid w:val="00462492"/>
    <w:rsid w:val="00462579"/>
    <w:rsid w:val="0046363A"/>
    <w:rsid w:val="004641FC"/>
    <w:rsid w:val="00467459"/>
    <w:rsid w:val="00471A20"/>
    <w:rsid w:val="00471D85"/>
    <w:rsid w:val="00475025"/>
    <w:rsid w:val="0048231A"/>
    <w:rsid w:val="00482430"/>
    <w:rsid w:val="004838E5"/>
    <w:rsid w:val="004905CD"/>
    <w:rsid w:val="004910D9"/>
    <w:rsid w:val="004950B2"/>
    <w:rsid w:val="0049569D"/>
    <w:rsid w:val="00495E35"/>
    <w:rsid w:val="00497250"/>
    <w:rsid w:val="00497637"/>
    <w:rsid w:val="00497EBC"/>
    <w:rsid w:val="004A0A58"/>
    <w:rsid w:val="004A3063"/>
    <w:rsid w:val="004A3D09"/>
    <w:rsid w:val="004A3F3F"/>
    <w:rsid w:val="004A570A"/>
    <w:rsid w:val="004A7063"/>
    <w:rsid w:val="004A71F3"/>
    <w:rsid w:val="004A7FA6"/>
    <w:rsid w:val="004B0D20"/>
    <w:rsid w:val="004B1196"/>
    <w:rsid w:val="004B181E"/>
    <w:rsid w:val="004B20AD"/>
    <w:rsid w:val="004B2C76"/>
    <w:rsid w:val="004B4F7E"/>
    <w:rsid w:val="004B63DD"/>
    <w:rsid w:val="004B7611"/>
    <w:rsid w:val="004C38F3"/>
    <w:rsid w:val="004C42C6"/>
    <w:rsid w:val="004D0E55"/>
    <w:rsid w:val="004D21B2"/>
    <w:rsid w:val="004D2741"/>
    <w:rsid w:val="004D6B1E"/>
    <w:rsid w:val="004E4034"/>
    <w:rsid w:val="004E4D00"/>
    <w:rsid w:val="004E4D8A"/>
    <w:rsid w:val="004F0404"/>
    <w:rsid w:val="004F58D8"/>
    <w:rsid w:val="004F5F41"/>
    <w:rsid w:val="004F7FF9"/>
    <w:rsid w:val="00500173"/>
    <w:rsid w:val="005003A5"/>
    <w:rsid w:val="00503269"/>
    <w:rsid w:val="005102B0"/>
    <w:rsid w:val="0051139E"/>
    <w:rsid w:val="005128DA"/>
    <w:rsid w:val="0051458B"/>
    <w:rsid w:val="00514BF4"/>
    <w:rsid w:val="00514C32"/>
    <w:rsid w:val="00514DE6"/>
    <w:rsid w:val="005163C3"/>
    <w:rsid w:val="00517109"/>
    <w:rsid w:val="005172A6"/>
    <w:rsid w:val="00522127"/>
    <w:rsid w:val="0052247B"/>
    <w:rsid w:val="00522520"/>
    <w:rsid w:val="0052314A"/>
    <w:rsid w:val="005234D5"/>
    <w:rsid w:val="0052464C"/>
    <w:rsid w:val="00524CF7"/>
    <w:rsid w:val="0052512B"/>
    <w:rsid w:val="00526833"/>
    <w:rsid w:val="0053179D"/>
    <w:rsid w:val="00534410"/>
    <w:rsid w:val="0053471E"/>
    <w:rsid w:val="00534E22"/>
    <w:rsid w:val="005361F2"/>
    <w:rsid w:val="005362C3"/>
    <w:rsid w:val="00536523"/>
    <w:rsid w:val="00546B54"/>
    <w:rsid w:val="005510AC"/>
    <w:rsid w:val="00551341"/>
    <w:rsid w:val="00554AA3"/>
    <w:rsid w:val="0055581A"/>
    <w:rsid w:val="00555C5D"/>
    <w:rsid w:val="00557127"/>
    <w:rsid w:val="005605E1"/>
    <w:rsid w:val="0056256D"/>
    <w:rsid w:val="00563A32"/>
    <w:rsid w:val="005641EC"/>
    <w:rsid w:val="0056448D"/>
    <w:rsid w:val="0056778F"/>
    <w:rsid w:val="00567B32"/>
    <w:rsid w:val="00571D0B"/>
    <w:rsid w:val="005738C8"/>
    <w:rsid w:val="00574734"/>
    <w:rsid w:val="005749AD"/>
    <w:rsid w:val="00574C8B"/>
    <w:rsid w:val="00575FD2"/>
    <w:rsid w:val="00577A9A"/>
    <w:rsid w:val="00581674"/>
    <w:rsid w:val="00582712"/>
    <w:rsid w:val="00583596"/>
    <w:rsid w:val="00584DFB"/>
    <w:rsid w:val="005853B6"/>
    <w:rsid w:val="0058593B"/>
    <w:rsid w:val="00585D3E"/>
    <w:rsid w:val="00585F1C"/>
    <w:rsid w:val="00586F67"/>
    <w:rsid w:val="00587F03"/>
    <w:rsid w:val="00591D5E"/>
    <w:rsid w:val="0059220B"/>
    <w:rsid w:val="005934F8"/>
    <w:rsid w:val="005937FA"/>
    <w:rsid w:val="00593D82"/>
    <w:rsid w:val="005943E6"/>
    <w:rsid w:val="00595322"/>
    <w:rsid w:val="005A0348"/>
    <w:rsid w:val="005A1A34"/>
    <w:rsid w:val="005A1F2E"/>
    <w:rsid w:val="005A56EF"/>
    <w:rsid w:val="005A5EFE"/>
    <w:rsid w:val="005A68F4"/>
    <w:rsid w:val="005A7C77"/>
    <w:rsid w:val="005B0887"/>
    <w:rsid w:val="005B3BCC"/>
    <w:rsid w:val="005B40F6"/>
    <w:rsid w:val="005B5E9E"/>
    <w:rsid w:val="005B79ED"/>
    <w:rsid w:val="005C0069"/>
    <w:rsid w:val="005C02EC"/>
    <w:rsid w:val="005C2140"/>
    <w:rsid w:val="005C2316"/>
    <w:rsid w:val="005C2DE6"/>
    <w:rsid w:val="005C46D7"/>
    <w:rsid w:val="005C6929"/>
    <w:rsid w:val="005C7E0F"/>
    <w:rsid w:val="005D13DC"/>
    <w:rsid w:val="005D50DB"/>
    <w:rsid w:val="005D6970"/>
    <w:rsid w:val="005D7500"/>
    <w:rsid w:val="005D756B"/>
    <w:rsid w:val="005E0934"/>
    <w:rsid w:val="005E104B"/>
    <w:rsid w:val="005E18D7"/>
    <w:rsid w:val="005E1DA0"/>
    <w:rsid w:val="005E23D4"/>
    <w:rsid w:val="005E2ED0"/>
    <w:rsid w:val="005E356A"/>
    <w:rsid w:val="005E39E2"/>
    <w:rsid w:val="005E4A2F"/>
    <w:rsid w:val="005E4BD3"/>
    <w:rsid w:val="005E612E"/>
    <w:rsid w:val="005E631D"/>
    <w:rsid w:val="005E63DB"/>
    <w:rsid w:val="005E75B7"/>
    <w:rsid w:val="005F213A"/>
    <w:rsid w:val="005F4840"/>
    <w:rsid w:val="005F655E"/>
    <w:rsid w:val="005F6AE8"/>
    <w:rsid w:val="005F7377"/>
    <w:rsid w:val="005F797D"/>
    <w:rsid w:val="006004D4"/>
    <w:rsid w:val="006034B4"/>
    <w:rsid w:val="006047A5"/>
    <w:rsid w:val="00604B3D"/>
    <w:rsid w:val="00606894"/>
    <w:rsid w:val="00607A2F"/>
    <w:rsid w:val="00610712"/>
    <w:rsid w:val="00610BFE"/>
    <w:rsid w:val="00610EF2"/>
    <w:rsid w:val="006113B7"/>
    <w:rsid w:val="00611452"/>
    <w:rsid w:val="006157A6"/>
    <w:rsid w:val="006167A6"/>
    <w:rsid w:val="00620AB9"/>
    <w:rsid w:val="006212B2"/>
    <w:rsid w:val="00623266"/>
    <w:rsid w:val="00623694"/>
    <w:rsid w:val="00623989"/>
    <w:rsid w:val="00623AE2"/>
    <w:rsid w:val="006244E2"/>
    <w:rsid w:val="00625449"/>
    <w:rsid w:val="00625570"/>
    <w:rsid w:val="00626548"/>
    <w:rsid w:val="00627E84"/>
    <w:rsid w:val="00630117"/>
    <w:rsid w:val="0063273A"/>
    <w:rsid w:val="00632D18"/>
    <w:rsid w:val="006341D0"/>
    <w:rsid w:val="00637EB6"/>
    <w:rsid w:val="00637EE5"/>
    <w:rsid w:val="00642501"/>
    <w:rsid w:val="00643030"/>
    <w:rsid w:val="0064318D"/>
    <w:rsid w:val="00644108"/>
    <w:rsid w:val="006454E8"/>
    <w:rsid w:val="00645926"/>
    <w:rsid w:val="00646639"/>
    <w:rsid w:val="00650EC7"/>
    <w:rsid w:val="006514F2"/>
    <w:rsid w:val="0065458A"/>
    <w:rsid w:val="00657F90"/>
    <w:rsid w:val="006609EC"/>
    <w:rsid w:val="006615EA"/>
    <w:rsid w:val="006632C0"/>
    <w:rsid w:val="00664559"/>
    <w:rsid w:val="00665AE8"/>
    <w:rsid w:val="00665C0E"/>
    <w:rsid w:val="00666E2D"/>
    <w:rsid w:val="006670D0"/>
    <w:rsid w:val="0066710D"/>
    <w:rsid w:val="00670D8E"/>
    <w:rsid w:val="00670EE0"/>
    <w:rsid w:val="00672CC1"/>
    <w:rsid w:val="00673A75"/>
    <w:rsid w:val="0067541C"/>
    <w:rsid w:val="00676668"/>
    <w:rsid w:val="006775CE"/>
    <w:rsid w:val="006778A9"/>
    <w:rsid w:val="006810D8"/>
    <w:rsid w:val="00681BBB"/>
    <w:rsid w:val="00682E92"/>
    <w:rsid w:val="00684467"/>
    <w:rsid w:val="0068577C"/>
    <w:rsid w:val="0068670C"/>
    <w:rsid w:val="006867BA"/>
    <w:rsid w:val="006901BA"/>
    <w:rsid w:val="00694D1C"/>
    <w:rsid w:val="00696AA4"/>
    <w:rsid w:val="00696BAA"/>
    <w:rsid w:val="006A005F"/>
    <w:rsid w:val="006A0DB2"/>
    <w:rsid w:val="006A0E2D"/>
    <w:rsid w:val="006A37F0"/>
    <w:rsid w:val="006A3AB6"/>
    <w:rsid w:val="006A504C"/>
    <w:rsid w:val="006A76E2"/>
    <w:rsid w:val="006B09AB"/>
    <w:rsid w:val="006B25AB"/>
    <w:rsid w:val="006B3ECF"/>
    <w:rsid w:val="006B4C60"/>
    <w:rsid w:val="006B75F2"/>
    <w:rsid w:val="006B78F2"/>
    <w:rsid w:val="006C058F"/>
    <w:rsid w:val="006C1280"/>
    <w:rsid w:val="006C2655"/>
    <w:rsid w:val="006C273C"/>
    <w:rsid w:val="006C2AF5"/>
    <w:rsid w:val="006C530A"/>
    <w:rsid w:val="006C68EB"/>
    <w:rsid w:val="006C6CA5"/>
    <w:rsid w:val="006D03AB"/>
    <w:rsid w:val="006D32D9"/>
    <w:rsid w:val="006D5001"/>
    <w:rsid w:val="006D727B"/>
    <w:rsid w:val="006D75CB"/>
    <w:rsid w:val="006D7E85"/>
    <w:rsid w:val="006E1062"/>
    <w:rsid w:val="006E1CA3"/>
    <w:rsid w:val="006E20E3"/>
    <w:rsid w:val="006E508B"/>
    <w:rsid w:val="006E6A6B"/>
    <w:rsid w:val="006E6B8E"/>
    <w:rsid w:val="006E6BA1"/>
    <w:rsid w:val="006E6C7A"/>
    <w:rsid w:val="006E7C5F"/>
    <w:rsid w:val="006F042A"/>
    <w:rsid w:val="006F29C3"/>
    <w:rsid w:val="006F3709"/>
    <w:rsid w:val="006F535F"/>
    <w:rsid w:val="006F56FA"/>
    <w:rsid w:val="006F58B8"/>
    <w:rsid w:val="006F5F71"/>
    <w:rsid w:val="006F61D7"/>
    <w:rsid w:val="006F68F3"/>
    <w:rsid w:val="006F6F32"/>
    <w:rsid w:val="006F6FB1"/>
    <w:rsid w:val="006F77BF"/>
    <w:rsid w:val="0070094C"/>
    <w:rsid w:val="00700A3E"/>
    <w:rsid w:val="007014B6"/>
    <w:rsid w:val="00703AB1"/>
    <w:rsid w:val="00704DF4"/>
    <w:rsid w:val="00705247"/>
    <w:rsid w:val="007057D5"/>
    <w:rsid w:val="00705931"/>
    <w:rsid w:val="00705DA6"/>
    <w:rsid w:val="00706810"/>
    <w:rsid w:val="0071276C"/>
    <w:rsid w:val="00714E46"/>
    <w:rsid w:val="00716DF9"/>
    <w:rsid w:val="007176AD"/>
    <w:rsid w:val="0072109B"/>
    <w:rsid w:val="007212F3"/>
    <w:rsid w:val="007225B2"/>
    <w:rsid w:val="0072262D"/>
    <w:rsid w:val="00724FBA"/>
    <w:rsid w:val="00727221"/>
    <w:rsid w:val="00731CE8"/>
    <w:rsid w:val="00732B2B"/>
    <w:rsid w:val="00734653"/>
    <w:rsid w:val="007347BB"/>
    <w:rsid w:val="007359E6"/>
    <w:rsid w:val="00735B4B"/>
    <w:rsid w:val="007373BB"/>
    <w:rsid w:val="007400A2"/>
    <w:rsid w:val="00740217"/>
    <w:rsid w:val="00744F1F"/>
    <w:rsid w:val="0074543E"/>
    <w:rsid w:val="007469D8"/>
    <w:rsid w:val="007472F7"/>
    <w:rsid w:val="00750565"/>
    <w:rsid w:val="00751674"/>
    <w:rsid w:val="00751945"/>
    <w:rsid w:val="00751C02"/>
    <w:rsid w:val="00752E1D"/>
    <w:rsid w:val="00753F04"/>
    <w:rsid w:val="00756C07"/>
    <w:rsid w:val="007570E1"/>
    <w:rsid w:val="00757B4E"/>
    <w:rsid w:val="00760013"/>
    <w:rsid w:val="00760C9C"/>
    <w:rsid w:val="00761CDB"/>
    <w:rsid w:val="00761DB1"/>
    <w:rsid w:val="00763E67"/>
    <w:rsid w:val="00770804"/>
    <w:rsid w:val="0077166F"/>
    <w:rsid w:val="007751A6"/>
    <w:rsid w:val="00776EB3"/>
    <w:rsid w:val="00777422"/>
    <w:rsid w:val="00780D42"/>
    <w:rsid w:val="007825FD"/>
    <w:rsid w:val="0078290F"/>
    <w:rsid w:val="00783A11"/>
    <w:rsid w:val="00783D25"/>
    <w:rsid w:val="00783DFB"/>
    <w:rsid w:val="0078635C"/>
    <w:rsid w:val="00791013"/>
    <w:rsid w:val="00791C63"/>
    <w:rsid w:val="00794772"/>
    <w:rsid w:val="007955E2"/>
    <w:rsid w:val="00795653"/>
    <w:rsid w:val="00796834"/>
    <w:rsid w:val="00796BB7"/>
    <w:rsid w:val="0079733F"/>
    <w:rsid w:val="00797C85"/>
    <w:rsid w:val="007A18E9"/>
    <w:rsid w:val="007A1D07"/>
    <w:rsid w:val="007A3976"/>
    <w:rsid w:val="007A4470"/>
    <w:rsid w:val="007A593A"/>
    <w:rsid w:val="007A648F"/>
    <w:rsid w:val="007A7917"/>
    <w:rsid w:val="007B10E7"/>
    <w:rsid w:val="007B119F"/>
    <w:rsid w:val="007B181B"/>
    <w:rsid w:val="007B3263"/>
    <w:rsid w:val="007B41F4"/>
    <w:rsid w:val="007B613D"/>
    <w:rsid w:val="007B7519"/>
    <w:rsid w:val="007C3EB1"/>
    <w:rsid w:val="007C5D0D"/>
    <w:rsid w:val="007C609C"/>
    <w:rsid w:val="007C759A"/>
    <w:rsid w:val="007D16D1"/>
    <w:rsid w:val="007D37CA"/>
    <w:rsid w:val="007D3F6E"/>
    <w:rsid w:val="007D4117"/>
    <w:rsid w:val="007D4BA2"/>
    <w:rsid w:val="007D6B95"/>
    <w:rsid w:val="007D7FEA"/>
    <w:rsid w:val="007E17D7"/>
    <w:rsid w:val="007E2467"/>
    <w:rsid w:val="007E3D0A"/>
    <w:rsid w:val="007E6864"/>
    <w:rsid w:val="007E6A6D"/>
    <w:rsid w:val="007F0889"/>
    <w:rsid w:val="007F2633"/>
    <w:rsid w:val="007F2BDA"/>
    <w:rsid w:val="007F31C1"/>
    <w:rsid w:val="007F3A83"/>
    <w:rsid w:val="007F41C8"/>
    <w:rsid w:val="007F49BA"/>
    <w:rsid w:val="007F4CD0"/>
    <w:rsid w:val="007F5580"/>
    <w:rsid w:val="007F725F"/>
    <w:rsid w:val="00800ACC"/>
    <w:rsid w:val="00801DC3"/>
    <w:rsid w:val="008028F0"/>
    <w:rsid w:val="008032EB"/>
    <w:rsid w:val="00803A6A"/>
    <w:rsid w:val="00804ECC"/>
    <w:rsid w:val="00811640"/>
    <w:rsid w:val="008131F3"/>
    <w:rsid w:val="00820681"/>
    <w:rsid w:val="00822F5A"/>
    <w:rsid w:val="0082368E"/>
    <w:rsid w:val="00824BC6"/>
    <w:rsid w:val="00824FF1"/>
    <w:rsid w:val="00826395"/>
    <w:rsid w:val="00830C1C"/>
    <w:rsid w:val="00834888"/>
    <w:rsid w:val="00835CF3"/>
    <w:rsid w:val="00835EAF"/>
    <w:rsid w:val="00836288"/>
    <w:rsid w:val="0083743D"/>
    <w:rsid w:val="008408E3"/>
    <w:rsid w:val="0084268E"/>
    <w:rsid w:val="008431F2"/>
    <w:rsid w:val="008437E1"/>
    <w:rsid w:val="0084607C"/>
    <w:rsid w:val="00851732"/>
    <w:rsid w:val="00852B3F"/>
    <w:rsid w:val="00853E27"/>
    <w:rsid w:val="008546FC"/>
    <w:rsid w:val="008549B1"/>
    <w:rsid w:val="00854C07"/>
    <w:rsid w:val="0085648A"/>
    <w:rsid w:val="008569F9"/>
    <w:rsid w:val="00861D24"/>
    <w:rsid w:val="00865652"/>
    <w:rsid w:val="00866633"/>
    <w:rsid w:val="00867379"/>
    <w:rsid w:val="008725AF"/>
    <w:rsid w:val="00872BB9"/>
    <w:rsid w:val="00877A13"/>
    <w:rsid w:val="00880BDD"/>
    <w:rsid w:val="008819C7"/>
    <w:rsid w:val="008832B1"/>
    <w:rsid w:val="008856C4"/>
    <w:rsid w:val="00886C5E"/>
    <w:rsid w:val="0089240D"/>
    <w:rsid w:val="008927EF"/>
    <w:rsid w:val="00894E72"/>
    <w:rsid w:val="00895583"/>
    <w:rsid w:val="008961A3"/>
    <w:rsid w:val="0089656F"/>
    <w:rsid w:val="0089667E"/>
    <w:rsid w:val="008970F3"/>
    <w:rsid w:val="008A1135"/>
    <w:rsid w:val="008A20D3"/>
    <w:rsid w:val="008A2603"/>
    <w:rsid w:val="008A6A4A"/>
    <w:rsid w:val="008A7B1B"/>
    <w:rsid w:val="008B2485"/>
    <w:rsid w:val="008B2B3B"/>
    <w:rsid w:val="008B59E3"/>
    <w:rsid w:val="008B6B77"/>
    <w:rsid w:val="008B6EE3"/>
    <w:rsid w:val="008B7077"/>
    <w:rsid w:val="008B7C0C"/>
    <w:rsid w:val="008C0F78"/>
    <w:rsid w:val="008C250D"/>
    <w:rsid w:val="008C2609"/>
    <w:rsid w:val="008C48FE"/>
    <w:rsid w:val="008C5643"/>
    <w:rsid w:val="008C65DC"/>
    <w:rsid w:val="008C7272"/>
    <w:rsid w:val="008C77C6"/>
    <w:rsid w:val="008D0930"/>
    <w:rsid w:val="008D0EE9"/>
    <w:rsid w:val="008D222A"/>
    <w:rsid w:val="008D234A"/>
    <w:rsid w:val="008D2856"/>
    <w:rsid w:val="008D2AC0"/>
    <w:rsid w:val="008D3E11"/>
    <w:rsid w:val="008D506F"/>
    <w:rsid w:val="008E1A01"/>
    <w:rsid w:val="008E4EE1"/>
    <w:rsid w:val="008E6C63"/>
    <w:rsid w:val="008E7FD9"/>
    <w:rsid w:val="008F37A6"/>
    <w:rsid w:val="008F3B91"/>
    <w:rsid w:val="008F6420"/>
    <w:rsid w:val="008F7201"/>
    <w:rsid w:val="008F7488"/>
    <w:rsid w:val="00900E29"/>
    <w:rsid w:val="00901B7C"/>
    <w:rsid w:val="00901DCD"/>
    <w:rsid w:val="0090313D"/>
    <w:rsid w:val="00903DEA"/>
    <w:rsid w:val="00905AB0"/>
    <w:rsid w:val="0090662C"/>
    <w:rsid w:val="0091221F"/>
    <w:rsid w:val="00912273"/>
    <w:rsid w:val="00912786"/>
    <w:rsid w:val="00913650"/>
    <w:rsid w:val="00913AD3"/>
    <w:rsid w:val="009140A7"/>
    <w:rsid w:val="009144B7"/>
    <w:rsid w:val="00915161"/>
    <w:rsid w:val="0091608C"/>
    <w:rsid w:val="009162AA"/>
    <w:rsid w:val="00917126"/>
    <w:rsid w:val="009174F7"/>
    <w:rsid w:val="00917B70"/>
    <w:rsid w:val="00920804"/>
    <w:rsid w:val="00921543"/>
    <w:rsid w:val="00926D85"/>
    <w:rsid w:val="00926F50"/>
    <w:rsid w:val="009270CB"/>
    <w:rsid w:val="009317FC"/>
    <w:rsid w:val="009319D1"/>
    <w:rsid w:val="00931B3E"/>
    <w:rsid w:val="009320D9"/>
    <w:rsid w:val="009324B5"/>
    <w:rsid w:val="0093255E"/>
    <w:rsid w:val="0093284C"/>
    <w:rsid w:val="0093450E"/>
    <w:rsid w:val="00935930"/>
    <w:rsid w:val="0093601A"/>
    <w:rsid w:val="00936367"/>
    <w:rsid w:val="00940755"/>
    <w:rsid w:val="00940BF9"/>
    <w:rsid w:val="00940E6C"/>
    <w:rsid w:val="00940ED5"/>
    <w:rsid w:val="00941BF0"/>
    <w:rsid w:val="00941E40"/>
    <w:rsid w:val="0094226F"/>
    <w:rsid w:val="00942C50"/>
    <w:rsid w:val="0094714B"/>
    <w:rsid w:val="00950ABE"/>
    <w:rsid w:val="00950ADD"/>
    <w:rsid w:val="00950F88"/>
    <w:rsid w:val="009604E5"/>
    <w:rsid w:val="00960543"/>
    <w:rsid w:val="00961FC1"/>
    <w:rsid w:val="00964354"/>
    <w:rsid w:val="0096568A"/>
    <w:rsid w:val="00966AF6"/>
    <w:rsid w:val="00967CE8"/>
    <w:rsid w:val="00971E6A"/>
    <w:rsid w:val="00973845"/>
    <w:rsid w:val="00973B7B"/>
    <w:rsid w:val="00974926"/>
    <w:rsid w:val="0097512B"/>
    <w:rsid w:val="009751DE"/>
    <w:rsid w:val="009763D5"/>
    <w:rsid w:val="0098185E"/>
    <w:rsid w:val="009847EA"/>
    <w:rsid w:val="00984E34"/>
    <w:rsid w:val="009909A3"/>
    <w:rsid w:val="00990FC7"/>
    <w:rsid w:val="00992575"/>
    <w:rsid w:val="00992A24"/>
    <w:rsid w:val="00993C4E"/>
    <w:rsid w:val="00994E40"/>
    <w:rsid w:val="009953F5"/>
    <w:rsid w:val="00996210"/>
    <w:rsid w:val="00996D59"/>
    <w:rsid w:val="009976BF"/>
    <w:rsid w:val="009A0C96"/>
    <w:rsid w:val="009A2B11"/>
    <w:rsid w:val="009A72DE"/>
    <w:rsid w:val="009A731C"/>
    <w:rsid w:val="009B085E"/>
    <w:rsid w:val="009B474D"/>
    <w:rsid w:val="009B4B04"/>
    <w:rsid w:val="009B5409"/>
    <w:rsid w:val="009B7342"/>
    <w:rsid w:val="009C01F5"/>
    <w:rsid w:val="009C1273"/>
    <w:rsid w:val="009C1BF1"/>
    <w:rsid w:val="009C51C0"/>
    <w:rsid w:val="009C564B"/>
    <w:rsid w:val="009C5890"/>
    <w:rsid w:val="009C58BC"/>
    <w:rsid w:val="009C6254"/>
    <w:rsid w:val="009D08E3"/>
    <w:rsid w:val="009D0B8E"/>
    <w:rsid w:val="009D1D16"/>
    <w:rsid w:val="009D341B"/>
    <w:rsid w:val="009D6A9C"/>
    <w:rsid w:val="009D6C70"/>
    <w:rsid w:val="009E3D4A"/>
    <w:rsid w:val="009E4B40"/>
    <w:rsid w:val="009E6290"/>
    <w:rsid w:val="009F0411"/>
    <w:rsid w:val="009F0582"/>
    <w:rsid w:val="009F0963"/>
    <w:rsid w:val="009F2489"/>
    <w:rsid w:val="009F29B8"/>
    <w:rsid w:val="009F63DB"/>
    <w:rsid w:val="009F6A78"/>
    <w:rsid w:val="009F6BB0"/>
    <w:rsid w:val="009F76A0"/>
    <w:rsid w:val="00A031E8"/>
    <w:rsid w:val="00A04093"/>
    <w:rsid w:val="00A0438B"/>
    <w:rsid w:val="00A048AA"/>
    <w:rsid w:val="00A04B08"/>
    <w:rsid w:val="00A10F40"/>
    <w:rsid w:val="00A12E41"/>
    <w:rsid w:val="00A1437C"/>
    <w:rsid w:val="00A154E8"/>
    <w:rsid w:val="00A173E9"/>
    <w:rsid w:val="00A17CE6"/>
    <w:rsid w:val="00A20826"/>
    <w:rsid w:val="00A2250A"/>
    <w:rsid w:val="00A2264F"/>
    <w:rsid w:val="00A22CD3"/>
    <w:rsid w:val="00A25508"/>
    <w:rsid w:val="00A26B73"/>
    <w:rsid w:val="00A2734B"/>
    <w:rsid w:val="00A275B8"/>
    <w:rsid w:val="00A30178"/>
    <w:rsid w:val="00A30DDF"/>
    <w:rsid w:val="00A333FA"/>
    <w:rsid w:val="00A336BE"/>
    <w:rsid w:val="00A3453E"/>
    <w:rsid w:val="00A350D9"/>
    <w:rsid w:val="00A36925"/>
    <w:rsid w:val="00A40296"/>
    <w:rsid w:val="00A41660"/>
    <w:rsid w:val="00A4207F"/>
    <w:rsid w:val="00A42795"/>
    <w:rsid w:val="00A42F92"/>
    <w:rsid w:val="00A43267"/>
    <w:rsid w:val="00A4370D"/>
    <w:rsid w:val="00A43E6E"/>
    <w:rsid w:val="00A44948"/>
    <w:rsid w:val="00A4537C"/>
    <w:rsid w:val="00A45BDC"/>
    <w:rsid w:val="00A50DD5"/>
    <w:rsid w:val="00A512E0"/>
    <w:rsid w:val="00A51846"/>
    <w:rsid w:val="00A519ED"/>
    <w:rsid w:val="00A52619"/>
    <w:rsid w:val="00A5326B"/>
    <w:rsid w:val="00A54795"/>
    <w:rsid w:val="00A548BD"/>
    <w:rsid w:val="00A549F0"/>
    <w:rsid w:val="00A54FA5"/>
    <w:rsid w:val="00A55FE3"/>
    <w:rsid w:val="00A56D70"/>
    <w:rsid w:val="00A5780A"/>
    <w:rsid w:val="00A62FBB"/>
    <w:rsid w:val="00A63DCC"/>
    <w:rsid w:val="00A63F85"/>
    <w:rsid w:val="00A70D26"/>
    <w:rsid w:val="00A7161C"/>
    <w:rsid w:val="00A728A1"/>
    <w:rsid w:val="00A73DFF"/>
    <w:rsid w:val="00A74C83"/>
    <w:rsid w:val="00A76626"/>
    <w:rsid w:val="00A76DBB"/>
    <w:rsid w:val="00A775F7"/>
    <w:rsid w:val="00A77781"/>
    <w:rsid w:val="00A82A4A"/>
    <w:rsid w:val="00A82C45"/>
    <w:rsid w:val="00A83AF2"/>
    <w:rsid w:val="00A848CB"/>
    <w:rsid w:val="00A850C7"/>
    <w:rsid w:val="00A8678B"/>
    <w:rsid w:val="00A8731C"/>
    <w:rsid w:val="00A90EB6"/>
    <w:rsid w:val="00A90FD7"/>
    <w:rsid w:val="00A91A2E"/>
    <w:rsid w:val="00A93734"/>
    <w:rsid w:val="00A94E68"/>
    <w:rsid w:val="00A9545F"/>
    <w:rsid w:val="00A964B5"/>
    <w:rsid w:val="00AA06D4"/>
    <w:rsid w:val="00AA29AB"/>
    <w:rsid w:val="00AA367E"/>
    <w:rsid w:val="00AA42EC"/>
    <w:rsid w:val="00AA629E"/>
    <w:rsid w:val="00AA74F9"/>
    <w:rsid w:val="00AB1B57"/>
    <w:rsid w:val="00AB244D"/>
    <w:rsid w:val="00AB37C0"/>
    <w:rsid w:val="00AB3D62"/>
    <w:rsid w:val="00AB4D80"/>
    <w:rsid w:val="00AB51FD"/>
    <w:rsid w:val="00AB6CAC"/>
    <w:rsid w:val="00AC2C61"/>
    <w:rsid w:val="00AC306C"/>
    <w:rsid w:val="00AC4491"/>
    <w:rsid w:val="00AC4908"/>
    <w:rsid w:val="00AC51AA"/>
    <w:rsid w:val="00AC6DE0"/>
    <w:rsid w:val="00AC7DF0"/>
    <w:rsid w:val="00AC7E0B"/>
    <w:rsid w:val="00AC7E9A"/>
    <w:rsid w:val="00AD03B5"/>
    <w:rsid w:val="00AD0AB6"/>
    <w:rsid w:val="00AD0BEA"/>
    <w:rsid w:val="00AD2942"/>
    <w:rsid w:val="00AD2EF1"/>
    <w:rsid w:val="00AD4B34"/>
    <w:rsid w:val="00AD5E53"/>
    <w:rsid w:val="00AD6F64"/>
    <w:rsid w:val="00AD6FE7"/>
    <w:rsid w:val="00AD7D77"/>
    <w:rsid w:val="00AE1288"/>
    <w:rsid w:val="00AE1E68"/>
    <w:rsid w:val="00AE36CF"/>
    <w:rsid w:val="00AE3904"/>
    <w:rsid w:val="00AE3A12"/>
    <w:rsid w:val="00AE532C"/>
    <w:rsid w:val="00AE7146"/>
    <w:rsid w:val="00AE7CF0"/>
    <w:rsid w:val="00AF040E"/>
    <w:rsid w:val="00AF5E1E"/>
    <w:rsid w:val="00AF6C5B"/>
    <w:rsid w:val="00AF75CA"/>
    <w:rsid w:val="00B0205D"/>
    <w:rsid w:val="00B028A0"/>
    <w:rsid w:val="00B03E31"/>
    <w:rsid w:val="00B14956"/>
    <w:rsid w:val="00B17114"/>
    <w:rsid w:val="00B22CA3"/>
    <w:rsid w:val="00B230C9"/>
    <w:rsid w:val="00B24D93"/>
    <w:rsid w:val="00B26C8B"/>
    <w:rsid w:val="00B304A0"/>
    <w:rsid w:val="00B31993"/>
    <w:rsid w:val="00B3204D"/>
    <w:rsid w:val="00B327E5"/>
    <w:rsid w:val="00B33F5B"/>
    <w:rsid w:val="00B34AED"/>
    <w:rsid w:val="00B34CA2"/>
    <w:rsid w:val="00B34D57"/>
    <w:rsid w:val="00B360C6"/>
    <w:rsid w:val="00B42BB9"/>
    <w:rsid w:val="00B5029D"/>
    <w:rsid w:val="00B51C49"/>
    <w:rsid w:val="00B52377"/>
    <w:rsid w:val="00B54775"/>
    <w:rsid w:val="00B54EFF"/>
    <w:rsid w:val="00B55D47"/>
    <w:rsid w:val="00B5602B"/>
    <w:rsid w:val="00B5632C"/>
    <w:rsid w:val="00B570B0"/>
    <w:rsid w:val="00B60115"/>
    <w:rsid w:val="00B60B4E"/>
    <w:rsid w:val="00B636BA"/>
    <w:rsid w:val="00B63E05"/>
    <w:rsid w:val="00B6477C"/>
    <w:rsid w:val="00B66564"/>
    <w:rsid w:val="00B666B9"/>
    <w:rsid w:val="00B66DB0"/>
    <w:rsid w:val="00B711F9"/>
    <w:rsid w:val="00B73291"/>
    <w:rsid w:val="00B736D7"/>
    <w:rsid w:val="00B7536C"/>
    <w:rsid w:val="00B77F27"/>
    <w:rsid w:val="00B805D2"/>
    <w:rsid w:val="00B81F16"/>
    <w:rsid w:val="00B82223"/>
    <w:rsid w:val="00B82691"/>
    <w:rsid w:val="00B8397E"/>
    <w:rsid w:val="00B8411D"/>
    <w:rsid w:val="00B84A88"/>
    <w:rsid w:val="00B84BE6"/>
    <w:rsid w:val="00B85F81"/>
    <w:rsid w:val="00B8649B"/>
    <w:rsid w:val="00B8777A"/>
    <w:rsid w:val="00B87A22"/>
    <w:rsid w:val="00B9070C"/>
    <w:rsid w:val="00B90D60"/>
    <w:rsid w:val="00B91942"/>
    <w:rsid w:val="00B93AB8"/>
    <w:rsid w:val="00BA0F6E"/>
    <w:rsid w:val="00BA1814"/>
    <w:rsid w:val="00BA21A5"/>
    <w:rsid w:val="00BA3719"/>
    <w:rsid w:val="00BA409F"/>
    <w:rsid w:val="00BA5E8E"/>
    <w:rsid w:val="00BA68F6"/>
    <w:rsid w:val="00BA6D23"/>
    <w:rsid w:val="00BA71ED"/>
    <w:rsid w:val="00BB0A59"/>
    <w:rsid w:val="00BB3059"/>
    <w:rsid w:val="00BB30BF"/>
    <w:rsid w:val="00BB3BCD"/>
    <w:rsid w:val="00BB5A84"/>
    <w:rsid w:val="00BB725B"/>
    <w:rsid w:val="00BB779A"/>
    <w:rsid w:val="00BB7862"/>
    <w:rsid w:val="00BC0F64"/>
    <w:rsid w:val="00BC1EB7"/>
    <w:rsid w:val="00BC235E"/>
    <w:rsid w:val="00BC2CE7"/>
    <w:rsid w:val="00BC34C7"/>
    <w:rsid w:val="00BC57F4"/>
    <w:rsid w:val="00BC73DF"/>
    <w:rsid w:val="00BC7900"/>
    <w:rsid w:val="00BD58B0"/>
    <w:rsid w:val="00BD754B"/>
    <w:rsid w:val="00BE2391"/>
    <w:rsid w:val="00BE2407"/>
    <w:rsid w:val="00BE2D9E"/>
    <w:rsid w:val="00BE375A"/>
    <w:rsid w:val="00BE503A"/>
    <w:rsid w:val="00BF153C"/>
    <w:rsid w:val="00BF1F0A"/>
    <w:rsid w:val="00BF4667"/>
    <w:rsid w:val="00BF47BF"/>
    <w:rsid w:val="00BF5D34"/>
    <w:rsid w:val="00BF5D8F"/>
    <w:rsid w:val="00BF5DF3"/>
    <w:rsid w:val="00BF66A1"/>
    <w:rsid w:val="00BF67E5"/>
    <w:rsid w:val="00C00A6B"/>
    <w:rsid w:val="00C01CA0"/>
    <w:rsid w:val="00C0342A"/>
    <w:rsid w:val="00C03EF5"/>
    <w:rsid w:val="00C076B2"/>
    <w:rsid w:val="00C127E9"/>
    <w:rsid w:val="00C12963"/>
    <w:rsid w:val="00C13989"/>
    <w:rsid w:val="00C144DE"/>
    <w:rsid w:val="00C14C57"/>
    <w:rsid w:val="00C150A7"/>
    <w:rsid w:val="00C16C56"/>
    <w:rsid w:val="00C1704D"/>
    <w:rsid w:val="00C17621"/>
    <w:rsid w:val="00C21E10"/>
    <w:rsid w:val="00C2273D"/>
    <w:rsid w:val="00C24AEC"/>
    <w:rsid w:val="00C25847"/>
    <w:rsid w:val="00C278AA"/>
    <w:rsid w:val="00C311F0"/>
    <w:rsid w:val="00C314C5"/>
    <w:rsid w:val="00C32591"/>
    <w:rsid w:val="00C32B28"/>
    <w:rsid w:val="00C346A0"/>
    <w:rsid w:val="00C34B22"/>
    <w:rsid w:val="00C3693B"/>
    <w:rsid w:val="00C3695A"/>
    <w:rsid w:val="00C375AC"/>
    <w:rsid w:val="00C4203E"/>
    <w:rsid w:val="00C42FF4"/>
    <w:rsid w:val="00C45E67"/>
    <w:rsid w:val="00C46361"/>
    <w:rsid w:val="00C47B23"/>
    <w:rsid w:val="00C47DCF"/>
    <w:rsid w:val="00C568AF"/>
    <w:rsid w:val="00C56EC1"/>
    <w:rsid w:val="00C56F23"/>
    <w:rsid w:val="00C610FD"/>
    <w:rsid w:val="00C63988"/>
    <w:rsid w:val="00C66A13"/>
    <w:rsid w:val="00C66AE7"/>
    <w:rsid w:val="00C676B7"/>
    <w:rsid w:val="00C70110"/>
    <w:rsid w:val="00C70B09"/>
    <w:rsid w:val="00C71655"/>
    <w:rsid w:val="00C71780"/>
    <w:rsid w:val="00C71A52"/>
    <w:rsid w:val="00C71D40"/>
    <w:rsid w:val="00C71EA0"/>
    <w:rsid w:val="00C72E84"/>
    <w:rsid w:val="00C75ECE"/>
    <w:rsid w:val="00C82759"/>
    <w:rsid w:val="00C82873"/>
    <w:rsid w:val="00C82A87"/>
    <w:rsid w:val="00C8320C"/>
    <w:rsid w:val="00C8572D"/>
    <w:rsid w:val="00C87504"/>
    <w:rsid w:val="00C90CE9"/>
    <w:rsid w:val="00C91568"/>
    <w:rsid w:val="00C93A81"/>
    <w:rsid w:val="00C95516"/>
    <w:rsid w:val="00C95629"/>
    <w:rsid w:val="00C97420"/>
    <w:rsid w:val="00C97531"/>
    <w:rsid w:val="00C97763"/>
    <w:rsid w:val="00CA1DC8"/>
    <w:rsid w:val="00CA1E58"/>
    <w:rsid w:val="00CA2E94"/>
    <w:rsid w:val="00CA49BE"/>
    <w:rsid w:val="00CA59A7"/>
    <w:rsid w:val="00CA61EC"/>
    <w:rsid w:val="00CA6670"/>
    <w:rsid w:val="00CA7C91"/>
    <w:rsid w:val="00CB05D8"/>
    <w:rsid w:val="00CB0EA5"/>
    <w:rsid w:val="00CB0F2F"/>
    <w:rsid w:val="00CB17C3"/>
    <w:rsid w:val="00CB1AE2"/>
    <w:rsid w:val="00CB1E96"/>
    <w:rsid w:val="00CB341E"/>
    <w:rsid w:val="00CB6EC4"/>
    <w:rsid w:val="00CB721E"/>
    <w:rsid w:val="00CC0D25"/>
    <w:rsid w:val="00CC2108"/>
    <w:rsid w:val="00CC2606"/>
    <w:rsid w:val="00CC4B3E"/>
    <w:rsid w:val="00CC4FAA"/>
    <w:rsid w:val="00CC5626"/>
    <w:rsid w:val="00CC5A3B"/>
    <w:rsid w:val="00CC5ED7"/>
    <w:rsid w:val="00CC690B"/>
    <w:rsid w:val="00CC7317"/>
    <w:rsid w:val="00CD24DC"/>
    <w:rsid w:val="00CD3164"/>
    <w:rsid w:val="00CD37D7"/>
    <w:rsid w:val="00CD3CDA"/>
    <w:rsid w:val="00CD5D43"/>
    <w:rsid w:val="00CE1525"/>
    <w:rsid w:val="00CE354E"/>
    <w:rsid w:val="00CE3859"/>
    <w:rsid w:val="00CE4818"/>
    <w:rsid w:val="00CE48E8"/>
    <w:rsid w:val="00CE5326"/>
    <w:rsid w:val="00CE5B3A"/>
    <w:rsid w:val="00CE6377"/>
    <w:rsid w:val="00CE69BB"/>
    <w:rsid w:val="00CE76DB"/>
    <w:rsid w:val="00CE79C4"/>
    <w:rsid w:val="00CF187F"/>
    <w:rsid w:val="00CF2445"/>
    <w:rsid w:val="00CF250F"/>
    <w:rsid w:val="00CF2EAA"/>
    <w:rsid w:val="00CF2FCF"/>
    <w:rsid w:val="00CF4A35"/>
    <w:rsid w:val="00CF6C09"/>
    <w:rsid w:val="00CF6F0E"/>
    <w:rsid w:val="00CF7444"/>
    <w:rsid w:val="00CF7CAD"/>
    <w:rsid w:val="00D0050D"/>
    <w:rsid w:val="00D00991"/>
    <w:rsid w:val="00D0187C"/>
    <w:rsid w:val="00D03466"/>
    <w:rsid w:val="00D0549E"/>
    <w:rsid w:val="00D1149C"/>
    <w:rsid w:val="00D11AD0"/>
    <w:rsid w:val="00D1212A"/>
    <w:rsid w:val="00D13F1C"/>
    <w:rsid w:val="00D13F99"/>
    <w:rsid w:val="00D14CB4"/>
    <w:rsid w:val="00D1502D"/>
    <w:rsid w:val="00D15497"/>
    <w:rsid w:val="00D171F5"/>
    <w:rsid w:val="00D17C85"/>
    <w:rsid w:val="00D203B1"/>
    <w:rsid w:val="00D21FE1"/>
    <w:rsid w:val="00D23762"/>
    <w:rsid w:val="00D26B79"/>
    <w:rsid w:val="00D278D3"/>
    <w:rsid w:val="00D30187"/>
    <w:rsid w:val="00D30401"/>
    <w:rsid w:val="00D30DDC"/>
    <w:rsid w:val="00D3132C"/>
    <w:rsid w:val="00D31EAA"/>
    <w:rsid w:val="00D31FF6"/>
    <w:rsid w:val="00D32B79"/>
    <w:rsid w:val="00D33F53"/>
    <w:rsid w:val="00D3564E"/>
    <w:rsid w:val="00D36B3F"/>
    <w:rsid w:val="00D4229E"/>
    <w:rsid w:val="00D46ECB"/>
    <w:rsid w:val="00D51115"/>
    <w:rsid w:val="00D513FD"/>
    <w:rsid w:val="00D51DF0"/>
    <w:rsid w:val="00D52812"/>
    <w:rsid w:val="00D53301"/>
    <w:rsid w:val="00D54F78"/>
    <w:rsid w:val="00D57246"/>
    <w:rsid w:val="00D60ECD"/>
    <w:rsid w:val="00D620D5"/>
    <w:rsid w:val="00D63CB9"/>
    <w:rsid w:val="00D6508E"/>
    <w:rsid w:val="00D66AEC"/>
    <w:rsid w:val="00D702D2"/>
    <w:rsid w:val="00D7057C"/>
    <w:rsid w:val="00D74D97"/>
    <w:rsid w:val="00D76051"/>
    <w:rsid w:val="00D76134"/>
    <w:rsid w:val="00D769D9"/>
    <w:rsid w:val="00D83A58"/>
    <w:rsid w:val="00D857FF"/>
    <w:rsid w:val="00D874D5"/>
    <w:rsid w:val="00D87F44"/>
    <w:rsid w:val="00D91993"/>
    <w:rsid w:val="00D91D50"/>
    <w:rsid w:val="00D926B1"/>
    <w:rsid w:val="00D92EEE"/>
    <w:rsid w:val="00D96EAA"/>
    <w:rsid w:val="00D97C0A"/>
    <w:rsid w:val="00DA04B0"/>
    <w:rsid w:val="00DA1882"/>
    <w:rsid w:val="00DA1CBE"/>
    <w:rsid w:val="00DA38A8"/>
    <w:rsid w:val="00DA3E1D"/>
    <w:rsid w:val="00DA4E72"/>
    <w:rsid w:val="00DA58F9"/>
    <w:rsid w:val="00DA6373"/>
    <w:rsid w:val="00DA6A94"/>
    <w:rsid w:val="00DA701C"/>
    <w:rsid w:val="00DB050B"/>
    <w:rsid w:val="00DB113A"/>
    <w:rsid w:val="00DB1237"/>
    <w:rsid w:val="00DB45D3"/>
    <w:rsid w:val="00DB4A89"/>
    <w:rsid w:val="00DB5951"/>
    <w:rsid w:val="00DB5F48"/>
    <w:rsid w:val="00DB69BB"/>
    <w:rsid w:val="00DB6ED3"/>
    <w:rsid w:val="00DB6F3D"/>
    <w:rsid w:val="00DB7AB9"/>
    <w:rsid w:val="00DB7AF7"/>
    <w:rsid w:val="00DC129B"/>
    <w:rsid w:val="00DC40E0"/>
    <w:rsid w:val="00DC5983"/>
    <w:rsid w:val="00DC5CF0"/>
    <w:rsid w:val="00DC7414"/>
    <w:rsid w:val="00DD0FA0"/>
    <w:rsid w:val="00DD1A0F"/>
    <w:rsid w:val="00DD3075"/>
    <w:rsid w:val="00DD3B9C"/>
    <w:rsid w:val="00DD4C6F"/>
    <w:rsid w:val="00DD4CCB"/>
    <w:rsid w:val="00DE02A8"/>
    <w:rsid w:val="00DE062C"/>
    <w:rsid w:val="00DE18B7"/>
    <w:rsid w:val="00DE2A21"/>
    <w:rsid w:val="00DF0560"/>
    <w:rsid w:val="00DF242C"/>
    <w:rsid w:val="00DF3572"/>
    <w:rsid w:val="00DF3C8A"/>
    <w:rsid w:val="00DF4262"/>
    <w:rsid w:val="00DF4978"/>
    <w:rsid w:val="00DF5941"/>
    <w:rsid w:val="00DF5CF4"/>
    <w:rsid w:val="00DF6D0E"/>
    <w:rsid w:val="00E0145D"/>
    <w:rsid w:val="00E0250C"/>
    <w:rsid w:val="00E031AA"/>
    <w:rsid w:val="00E036A2"/>
    <w:rsid w:val="00E03707"/>
    <w:rsid w:val="00E03DB9"/>
    <w:rsid w:val="00E06223"/>
    <w:rsid w:val="00E06F22"/>
    <w:rsid w:val="00E07789"/>
    <w:rsid w:val="00E1017C"/>
    <w:rsid w:val="00E1225B"/>
    <w:rsid w:val="00E13C7D"/>
    <w:rsid w:val="00E144E7"/>
    <w:rsid w:val="00E163CE"/>
    <w:rsid w:val="00E16B51"/>
    <w:rsid w:val="00E17D4B"/>
    <w:rsid w:val="00E20983"/>
    <w:rsid w:val="00E20A7B"/>
    <w:rsid w:val="00E211F8"/>
    <w:rsid w:val="00E21694"/>
    <w:rsid w:val="00E24ED9"/>
    <w:rsid w:val="00E27A9E"/>
    <w:rsid w:val="00E30C0E"/>
    <w:rsid w:val="00E31D92"/>
    <w:rsid w:val="00E339F6"/>
    <w:rsid w:val="00E33DA1"/>
    <w:rsid w:val="00E34ECA"/>
    <w:rsid w:val="00E354C1"/>
    <w:rsid w:val="00E37006"/>
    <w:rsid w:val="00E373C7"/>
    <w:rsid w:val="00E4197F"/>
    <w:rsid w:val="00E446F9"/>
    <w:rsid w:val="00E45A16"/>
    <w:rsid w:val="00E47320"/>
    <w:rsid w:val="00E519FA"/>
    <w:rsid w:val="00E536C9"/>
    <w:rsid w:val="00E54AFB"/>
    <w:rsid w:val="00E57456"/>
    <w:rsid w:val="00E60E2C"/>
    <w:rsid w:val="00E61722"/>
    <w:rsid w:val="00E626A4"/>
    <w:rsid w:val="00E653C3"/>
    <w:rsid w:val="00E654B6"/>
    <w:rsid w:val="00E66146"/>
    <w:rsid w:val="00E72566"/>
    <w:rsid w:val="00E75A9A"/>
    <w:rsid w:val="00E80574"/>
    <w:rsid w:val="00E82F11"/>
    <w:rsid w:val="00E83357"/>
    <w:rsid w:val="00E837E0"/>
    <w:rsid w:val="00E86082"/>
    <w:rsid w:val="00E8609C"/>
    <w:rsid w:val="00E875EE"/>
    <w:rsid w:val="00E90B05"/>
    <w:rsid w:val="00E91685"/>
    <w:rsid w:val="00E91974"/>
    <w:rsid w:val="00E924FF"/>
    <w:rsid w:val="00E9260E"/>
    <w:rsid w:val="00E92A71"/>
    <w:rsid w:val="00E93E9D"/>
    <w:rsid w:val="00E95B39"/>
    <w:rsid w:val="00E96BF1"/>
    <w:rsid w:val="00E97714"/>
    <w:rsid w:val="00E97E95"/>
    <w:rsid w:val="00EA04B2"/>
    <w:rsid w:val="00EA0801"/>
    <w:rsid w:val="00EA101D"/>
    <w:rsid w:val="00EA1542"/>
    <w:rsid w:val="00EA2EA8"/>
    <w:rsid w:val="00EA4726"/>
    <w:rsid w:val="00EA5F2E"/>
    <w:rsid w:val="00EA7DE4"/>
    <w:rsid w:val="00EB1656"/>
    <w:rsid w:val="00EB3F18"/>
    <w:rsid w:val="00EB46FF"/>
    <w:rsid w:val="00EB5651"/>
    <w:rsid w:val="00EB5922"/>
    <w:rsid w:val="00EB7B9D"/>
    <w:rsid w:val="00EC13A2"/>
    <w:rsid w:val="00EC1B19"/>
    <w:rsid w:val="00EC29E2"/>
    <w:rsid w:val="00EC51DA"/>
    <w:rsid w:val="00EC53B8"/>
    <w:rsid w:val="00EC6071"/>
    <w:rsid w:val="00EC76F5"/>
    <w:rsid w:val="00ED2D1F"/>
    <w:rsid w:val="00ED302D"/>
    <w:rsid w:val="00ED4163"/>
    <w:rsid w:val="00ED44B2"/>
    <w:rsid w:val="00ED476F"/>
    <w:rsid w:val="00ED7D5A"/>
    <w:rsid w:val="00EE09D5"/>
    <w:rsid w:val="00EE2D01"/>
    <w:rsid w:val="00EE5EB2"/>
    <w:rsid w:val="00EE7DCB"/>
    <w:rsid w:val="00EF1C4B"/>
    <w:rsid w:val="00EF27EF"/>
    <w:rsid w:val="00EF3B3B"/>
    <w:rsid w:val="00EF3FDF"/>
    <w:rsid w:val="00EF4148"/>
    <w:rsid w:val="00EF5AD2"/>
    <w:rsid w:val="00EF62B6"/>
    <w:rsid w:val="00EF68FF"/>
    <w:rsid w:val="00F002DB"/>
    <w:rsid w:val="00F005AD"/>
    <w:rsid w:val="00F00A45"/>
    <w:rsid w:val="00F00AE0"/>
    <w:rsid w:val="00F0122B"/>
    <w:rsid w:val="00F01AFE"/>
    <w:rsid w:val="00F01C47"/>
    <w:rsid w:val="00F03091"/>
    <w:rsid w:val="00F05875"/>
    <w:rsid w:val="00F05E8F"/>
    <w:rsid w:val="00F066EE"/>
    <w:rsid w:val="00F07617"/>
    <w:rsid w:val="00F10435"/>
    <w:rsid w:val="00F104A9"/>
    <w:rsid w:val="00F10CF7"/>
    <w:rsid w:val="00F10D62"/>
    <w:rsid w:val="00F11D1F"/>
    <w:rsid w:val="00F13A30"/>
    <w:rsid w:val="00F14157"/>
    <w:rsid w:val="00F14240"/>
    <w:rsid w:val="00F1525A"/>
    <w:rsid w:val="00F164DF"/>
    <w:rsid w:val="00F207DD"/>
    <w:rsid w:val="00F211C3"/>
    <w:rsid w:val="00F2144A"/>
    <w:rsid w:val="00F22D4B"/>
    <w:rsid w:val="00F22DE0"/>
    <w:rsid w:val="00F22F03"/>
    <w:rsid w:val="00F233C1"/>
    <w:rsid w:val="00F23FEC"/>
    <w:rsid w:val="00F26569"/>
    <w:rsid w:val="00F30CA3"/>
    <w:rsid w:val="00F32B39"/>
    <w:rsid w:val="00F32C5D"/>
    <w:rsid w:val="00F32C66"/>
    <w:rsid w:val="00F35683"/>
    <w:rsid w:val="00F40FEB"/>
    <w:rsid w:val="00F4185E"/>
    <w:rsid w:val="00F43653"/>
    <w:rsid w:val="00F46776"/>
    <w:rsid w:val="00F53708"/>
    <w:rsid w:val="00F5409F"/>
    <w:rsid w:val="00F553DE"/>
    <w:rsid w:val="00F557CA"/>
    <w:rsid w:val="00F56551"/>
    <w:rsid w:val="00F56583"/>
    <w:rsid w:val="00F56EE8"/>
    <w:rsid w:val="00F650B6"/>
    <w:rsid w:val="00F65527"/>
    <w:rsid w:val="00F66924"/>
    <w:rsid w:val="00F70A01"/>
    <w:rsid w:val="00F70ABE"/>
    <w:rsid w:val="00F727CB"/>
    <w:rsid w:val="00F727F0"/>
    <w:rsid w:val="00F7329E"/>
    <w:rsid w:val="00F73314"/>
    <w:rsid w:val="00F73791"/>
    <w:rsid w:val="00F7533B"/>
    <w:rsid w:val="00F760DD"/>
    <w:rsid w:val="00F761C4"/>
    <w:rsid w:val="00F77248"/>
    <w:rsid w:val="00F819D7"/>
    <w:rsid w:val="00F872C4"/>
    <w:rsid w:val="00F909A8"/>
    <w:rsid w:val="00F94C96"/>
    <w:rsid w:val="00F9536B"/>
    <w:rsid w:val="00F9577D"/>
    <w:rsid w:val="00FA28B9"/>
    <w:rsid w:val="00FA2CA5"/>
    <w:rsid w:val="00FA2CF8"/>
    <w:rsid w:val="00FA31BA"/>
    <w:rsid w:val="00FA364E"/>
    <w:rsid w:val="00FA38E5"/>
    <w:rsid w:val="00FA3A1D"/>
    <w:rsid w:val="00FA3D8E"/>
    <w:rsid w:val="00FA409D"/>
    <w:rsid w:val="00FA4D4A"/>
    <w:rsid w:val="00FA64FB"/>
    <w:rsid w:val="00FB0FA4"/>
    <w:rsid w:val="00FB2E56"/>
    <w:rsid w:val="00FB3792"/>
    <w:rsid w:val="00FB5E09"/>
    <w:rsid w:val="00FB63EB"/>
    <w:rsid w:val="00FB7A13"/>
    <w:rsid w:val="00FC161E"/>
    <w:rsid w:val="00FC16E5"/>
    <w:rsid w:val="00FC21AE"/>
    <w:rsid w:val="00FC2A11"/>
    <w:rsid w:val="00FC33EA"/>
    <w:rsid w:val="00FC5500"/>
    <w:rsid w:val="00FC79E5"/>
    <w:rsid w:val="00FD1C92"/>
    <w:rsid w:val="00FD301D"/>
    <w:rsid w:val="00FD75E9"/>
    <w:rsid w:val="00FE3CA8"/>
    <w:rsid w:val="00FE432B"/>
    <w:rsid w:val="00FE67D9"/>
    <w:rsid w:val="00FE7FC6"/>
    <w:rsid w:val="00FF07EE"/>
    <w:rsid w:val="00FF0D0B"/>
    <w:rsid w:val="00FF2A73"/>
    <w:rsid w:val="00FF2D12"/>
    <w:rsid w:val="00FF310A"/>
    <w:rsid w:val="00FF3B2E"/>
    <w:rsid w:val="00FF57A6"/>
    <w:rsid w:val="00FF75FF"/>
    <w:rsid w:val="00FF78BD"/>
    <w:rsid w:val="00FF7D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6A865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E2467"/>
    <w:pPr>
      <w:spacing w:line="480" w:lineRule="auto"/>
      <w:jc w:val="both"/>
    </w:pPr>
    <w:rPr>
      <w:rFonts w:ascii="Times YU" w:eastAsia="Times New Roman" w:hAnsi="Times YU"/>
      <w:sz w:val="24"/>
      <w:lang w:val="en-AU" w:eastAsia="en-US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727F0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  <w:lang w:eastAsia="x-none"/>
    </w:rPr>
  </w:style>
  <w:style w:type="paragraph" w:styleId="Heading3">
    <w:name w:val="heading 3"/>
    <w:basedOn w:val="Normal"/>
    <w:next w:val="Normal"/>
    <w:link w:val="Heading3Char"/>
    <w:qFormat/>
    <w:rsid w:val="00FF2D12"/>
    <w:pPr>
      <w:keepNext/>
      <w:spacing w:before="240" w:after="60"/>
      <w:outlineLvl w:val="2"/>
    </w:pPr>
    <w:rPr>
      <w:rFonts w:ascii="Times New Roman" w:hAnsi="Times New Roman"/>
      <w:bCs/>
      <w:szCs w:val="26"/>
      <w:lang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link w:val="Heading3"/>
    <w:rsid w:val="00FF2D12"/>
    <w:rPr>
      <w:rFonts w:ascii="Times New Roman" w:eastAsia="Times New Roman" w:hAnsi="Times New Roman" w:cs="Times New Roman"/>
      <w:bCs/>
      <w:sz w:val="24"/>
      <w:szCs w:val="26"/>
      <w:lang w:val="en-AU" w:eastAsia="x-none"/>
    </w:rPr>
  </w:style>
  <w:style w:type="character" w:styleId="CommentReference">
    <w:name w:val="annotation reference"/>
    <w:uiPriority w:val="99"/>
    <w:semiHidden/>
    <w:unhideWhenUsed/>
    <w:rsid w:val="00A74C8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74C83"/>
    <w:pPr>
      <w:spacing w:line="240" w:lineRule="auto"/>
    </w:pPr>
    <w:rPr>
      <w:sz w:val="20"/>
      <w:lang w:eastAsia="x-none"/>
    </w:rPr>
  </w:style>
  <w:style w:type="character" w:customStyle="1" w:styleId="CommentTextChar">
    <w:name w:val="Comment Text Char"/>
    <w:link w:val="CommentText"/>
    <w:uiPriority w:val="99"/>
    <w:semiHidden/>
    <w:rsid w:val="00A74C83"/>
    <w:rPr>
      <w:rFonts w:ascii="Times YU" w:eastAsia="Times New Roman" w:hAnsi="Times YU" w:cs="Times New Roman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74C83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A74C83"/>
    <w:rPr>
      <w:rFonts w:ascii="Times YU" w:eastAsia="Times New Roman" w:hAnsi="Times YU" w:cs="Times New Roman"/>
      <w:b/>
      <w:bCs/>
      <w:sz w:val="20"/>
      <w:szCs w:val="20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74C83"/>
    <w:pPr>
      <w:spacing w:line="240" w:lineRule="auto"/>
    </w:pPr>
    <w:rPr>
      <w:rFonts w:ascii="Segoe UI" w:hAnsi="Segoe UI"/>
      <w:sz w:val="18"/>
      <w:szCs w:val="18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A74C83"/>
    <w:rPr>
      <w:rFonts w:ascii="Segoe UI" w:eastAsia="Times New Roman" w:hAnsi="Segoe UI" w:cs="Segoe UI"/>
      <w:sz w:val="18"/>
      <w:szCs w:val="18"/>
      <w:lang w:val="en-AU"/>
    </w:rPr>
  </w:style>
  <w:style w:type="paragraph" w:styleId="NormalWeb">
    <w:name w:val="Normal (Web)"/>
    <w:basedOn w:val="Normal"/>
    <w:uiPriority w:val="99"/>
    <w:semiHidden/>
    <w:unhideWhenUsed/>
    <w:rsid w:val="00CE48E8"/>
    <w:pPr>
      <w:spacing w:before="100" w:beforeAutospacing="1" w:after="100" w:afterAutospacing="1" w:line="240" w:lineRule="auto"/>
      <w:jc w:val="left"/>
    </w:pPr>
    <w:rPr>
      <w:rFonts w:ascii="Times New Roman" w:hAnsi="Times New Roman"/>
      <w:szCs w:val="24"/>
      <w:lang w:val="sr-Latn-RS" w:eastAsia="sr-Latn-RS"/>
    </w:rPr>
  </w:style>
  <w:style w:type="table" w:styleId="TableGrid">
    <w:name w:val="Table Grid"/>
    <w:basedOn w:val="TableNormal"/>
    <w:uiPriority w:val="39"/>
    <w:rsid w:val="0075167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qFormat/>
    <w:rsid w:val="005E1DA0"/>
    <w:pPr>
      <w:ind w:left="720"/>
      <w:contextualSpacing/>
    </w:pPr>
  </w:style>
  <w:style w:type="character" w:customStyle="1" w:styleId="Heading2Char">
    <w:name w:val="Heading 2 Char"/>
    <w:link w:val="Heading2"/>
    <w:uiPriority w:val="9"/>
    <w:semiHidden/>
    <w:rsid w:val="00F727F0"/>
    <w:rPr>
      <w:rFonts w:ascii="Cambria" w:eastAsia="Times New Roman" w:hAnsi="Cambria" w:cs="Times New Roman"/>
      <w:b/>
      <w:bCs/>
      <w:i/>
      <w:iCs/>
      <w:sz w:val="28"/>
      <w:szCs w:val="28"/>
      <w:lang w:val="en-AU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880BDD"/>
    <w:pPr>
      <w:spacing w:line="240" w:lineRule="auto"/>
      <w:jc w:val="left"/>
    </w:pPr>
    <w:rPr>
      <w:rFonts w:ascii="Times New Roman" w:hAnsi="Times New Roman"/>
      <w:sz w:val="20"/>
      <w:lang w:val="en-US"/>
    </w:rPr>
  </w:style>
  <w:style w:type="character" w:customStyle="1" w:styleId="FootnoteTextChar">
    <w:name w:val="Footnote Text Char"/>
    <w:link w:val="FootnoteText"/>
    <w:uiPriority w:val="99"/>
    <w:semiHidden/>
    <w:rsid w:val="00880BDD"/>
    <w:rPr>
      <w:rFonts w:ascii="Times New Roman" w:eastAsia="Times New Roman" w:hAnsi="Times New Roman"/>
      <w:lang w:val="en-US" w:eastAsia="en-US"/>
    </w:rPr>
  </w:style>
  <w:style w:type="character" w:styleId="FootnoteReference">
    <w:name w:val="footnote reference"/>
    <w:uiPriority w:val="99"/>
    <w:semiHidden/>
    <w:unhideWhenUsed/>
    <w:rsid w:val="00880BDD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8A7B1B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8A7B1B"/>
    <w:rPr>
      <w:rFonts w:ascii="Times YU" w:eastAsia="Times New Roman" w:hAnsi="Times YU"/>
      <w:sz w:val="24"/>
      <w:lang w:val="en-AU" w:eastAsia="en-US"/>
    </w:rPr>
  </w:style>
  <w:style w:type="paragraph" w:styleId="Footer">
    <w:name w:val="footer"/>
    <w:basedOn w:val="Normal"/>
    <w:link w:val="FooterChar"/>
    <w:uiPriority w:val="99"/>
    <w:unhideWhenUsed/>
    <w:rsid w:val="008A7B1B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rsid w:val="008A7B1B"/>
    <w:rPr>
      <w:rFonts w:ascii="Times YU" w:eastAsia="Times New Roman" w:hAnsi="Times YU"/>
      <w:sz w:val="24"/>
      <w:lang w:val="en-AU" w:eastAsia="en-US"/>
    </w:rPr>
  </w:style>
  <w:style w:type="paragraph" w:styleId="Revision">
    <w:name w:val="Revision"/>
    <w:hidden/>
    <w:uiPriority w:val="99"/>
    <w:semiHidden/>
    <w:rsid w:val="006A0DB2"/>
    <w:rPr>
      <w:rFonts w:ascii="Times YU" w:eastAsia="Times New Roman" w:hAnsi="Times YU"/>
      <w:sz w:val="24"/>
      <w:lang w:val="en-AU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E2467"/>
    <w:pPr>
      <w:spacing w:line="480" w:lineRule="auto"/>
      <w:jc w:val="both"/>
    </w:pPr>
    <w:rPr>
      <w:rFonts w:ascii="Times YU" w:eastAsia="Times New Roman" w:hAnsi="Times YU"/>
      <w:sz w:val="24"/>
      <w:lang w:val="en-AU" w:eastAsia="en-US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727F0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  <w:lang w:eastAsia="x-none"/>
    </w:rPr>
  </w:style>
  <w:style w:type="paragraph" w:styleId="Heading3">
    <w:name w:val="heading 3"/>
    <w:basedOn w:val="Normal"/>
    <w:next w:val="Normal"/>
    <w:link w:val="Heading3Char"/>
    <w:qFormat/>
    <w:rsid w:val="00FF2D12"/>
    <w:pPr>
      <w:keepNext/>
      <w:spacing w:before="240" w:after="60"/>
      <w:outlineLvl w:val="2"/>
    </w:pPr>
    <w:rPr>
      <w:rFonts w:ascii="Times New Roman" w:hAnsi="Times New Roman"/>
      <w:bCs/>
      <w:szCs w:val="26"/>
      <w:lang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link w:val="Heading3"/>
    <w:rsid w:val="00FF2D12"/>
    <w:rPr>
      <w:rFonts w:ascii="Times New Roman" w:eastAsia="Times New Roman" w:hAnsi="Times New Roman" w:cs="Times New Roman"/>
      <w:bCs/>
      <w:sz w:val="24"/>
      <w:szCs w:val="26"/>
      <w:lang w:val="en-AU" w:eastAsia="x-none"/>
    </w:rPr>
  </w:style>
  <w:style w:type="character" w:styleId="CommentReference">
    <w:name w:val="annotation reference"/>
    <w:uiPriority w:val="99"/>
    <w:semiHidden/>
    <w:unhideWhenUsed/>
    <w:rsid w:val="00A74C8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74C83"/>
    <w:pPr>
      <w:spacing w:line="240" w:lineRule="auto"/>
    </w:pPr>
    <w:rPr>
      <w:sz w:val="20"/>
      <w:lang w:eastAsia="x-none"/>
    </w:rPr>
  </w:style>
  <w:style w:type="character" w:customStyle="1" w:styleId="CommentTextChar">
    <w:name w:val="Comment Text Char"/>
    <w:link w:val="CommentText"/>
    <w:uiPriority w:val="99"/>
    <w:semiHidden/>
    <w:rsid w:val="00A74C83"/>
    <w:rPr>
      <w:rFonts w:ascii="Times YU" w:eastAsia="Times New Roman" w:hAnsi="Times YU" w:cs="Times New Roman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74C83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A74C83"/>
    <w:rPr>
      <w:rFonts w:ascii="Times YU" w:eastAsia="Times New Roman" w:hAnsi="Times YU" w:cs="Times New Roman"/>
      <w:b/>
      <w:bCs/>
      <w:sz w:val="20"/>
      <w:szCs w:val="20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74C83"/>
    <w:pPr>
      <w:spacing w:line="240" w:lineRule="auto"/>
    </w:pPr>
    <w:rPr>
      <w:rFonts w:ascii="Segoe UI" w:hAnsi="Segoe UI"/>
      <w:sz w:val="18"/>
      <w:szCs w:val="18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A74C83"/>
    <w:rPr>
      <w:rFonts w:ascii="Segoe UI" w:eastAsia="Times New Roman" w:hAnsi="Segoe UI" w:cs="Segoe UI"/>
      <w:sz w:val="18"/>
      <w:szCs w:val="18"/>
      <w:lang w:val="en-AU"/>
    </w:rPr>
  </w:style>
  <w:style w:type="paragraph" w:styleId="NormalWeb">
    <w:name w:val="Normal (Web)"/>
    <w:basedOn w:val="Normal"/>
    <w:uiPriority w:val="99"/>
    <w:semiHidden/>
    <w:unhideWhenUsed/>
    <w:rsid w:val="00CE48E8"/>
    <w:pPr>
      <w:spacing w:before="100" w:beforeAutospacing="1" w:after="100" w:afterAutospacing="1" w:line="240" w:lineRule="auto"/>
      <w:jc w:val="left"/>
    </w:pPr>
    <w:rPr>
      <w:rFonts w:ascii="Times New Roman" w:hAnsi="Times New Roman"/>
      <w:szCs w:val="24"/>
      <w:lang w:val="sr-Latn-RS" w:eastAsia="sr-Latn-RS"/>
    </w:rPr>
  </w:style>
  <w:style w:type="table" w:styleId="TableGrid">
    <w:name w:val="Table Grid"/>
    <w:basedOn w:val="TableNormal"/>
    <w:uiPriority w:val="39"/>
    <w:rsid w:val="0075167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qFormat/>
    <w:rsid w:val="005E1DA0"/>
    <w:pPr>
      <w:ind w:left="720"/>
      <w:contextualSpacing/>
    </w:pPr>
  </w:style>
  <w:style w:type="character" w:customStyle="1" w:styleId="Heading2Char">
    <w:name w:val="Heading 2 Char"/>
    <w:link w:val="Heading2"/>
    <w:uiPriority w:val="9"/>
    <w:semiHidden/>
    <w:rsid w:val="00F727F0"/>
    <w:rPr>
      <w:rFonts w:ascii="Cambria" w:eastAsia="Times New Roman" w:hAnsi="Cambria" w:cs="Times New Roman"/>
      <w:b/>
      <w:bCs/>
      <w:i/>
      <w:iCs/>
      <w:sz w:val="28"/>
      <w:szCs w:val="28"/>
      <w:lang w:val="en-AU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880BDD"/>
    <w:pPr>
      <w:spacing w:line="240" w:lineRule="auto"/>
      <w:jc w:val="left"/>
    </w:pPr>
    <w:rPr>
      <w:rFonts w:ascii="Times New Roman" w:hAnsi="Times New Roman"/>
      <w:sz w:val="20"/>
      <w:lang w:val="en-US"/>
    </w:rPr>
  </w:style>
  <w:style w:type="character" w:customStyle="1" w:styleId="FootnoteTextChar">
    <w:name w:val="Footnote Text Char"/>
    <w:link w:val="FootnoteText"/>
    <w:uiPriority w:val="99"/>
    <w:semiHidden/>
    <w:rsid w:val="00880BDD"/>
    <w:rPr>
      <w:rFonts w:ascii="Times New Roman" w:eastAsia="Times New Roman" w:hAnsi="Times New Roman"/>
      <w:lang w:val="en-US" w:eastAsia="en-US"/>
    </w:rPr>
  </w:style>
  <w:style w:type="character" w:styleId="FootnoteReference">
    <w:name w:val="footnote reference"/>
    <w:uiPriority w:val="99"/>
    <w:semiHidden/>
    <w:unhideWhenUsed/>
    <w:rsid w:val="00880BDD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8A7B1B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8A7B1B"/>
    <w:rPr>
      <w:rFonts w:ascii="Times YU" w:eastAsia="Times New Roman" w:hAnsi="Times YU"/>
      <w:sz w:val="24"/>
      <w:lang w:val="en-AU" w:eastAsia="en-US"/>
    </w:rPr>
  </w:style>
  <w:style w:type="paragraph" w:styleId="Footer">
    <w:name w:val="footer"/>
    <w:basedOn w:val="Normal"/>
    <w:link w:val="FooterChar"/>
    <w:uiPriority w:val="99"/>
    <w:unhideWhenUsed/>
    <w:rsid w:val="008A7B1B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rsid w:val="008A7B1B"/>
    <w:rPr>
      <w:rFonts w:ascii="Times YU" w:eastAsia="Times New Roman" w:hAnsi="Times YU"/>
      <w:sz w:val="24"/>
      <w:lang w:val="en-AU" w:eastAsia="en-US"/>
    </w:rPr>
  </w:style>
  <w:style w:type="paragraph" w:styleId="Revision">
    <w:name w:val="Revision"/>
    <w:hidden/>
    <w:uiPriority w:val="99"/>
    <w:semiHidden/>
    <w:rsid w:val="006A0DB2"/>
    <w:rPr>
      <w:rFonts w:ascii="Times YU" w:eastAsia="Times New Roman" w:hAnsi="Times YU"/>
      <w:sz w:val="24"/>
      <w:lang w:val="en-AU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912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hart" Target="charts/chart5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microsoft.com/office/2011/relationships/commentsExtended" Target="commentsExtended.xml"/><Relationship Id="rId7" Type="http://schemas.openxmlformats.org/officeDocument/2006/relationships/footnotes" Target="footnotes.xml"/><Relationship Id="rId12" Type="http://schemas.openxmlformats.org/officeDocument/2006/relationships/chart" Target="charts/chart4.xml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chart" Target="charts/chart8.xml"/><Relationship Id="rId20" Type="http://schemas.microsoft.com/office/2016/09/relationships/commentsIds" Target="commentsIds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3.xml"/><Relationship Id="rId5" Type="http://schemas.openxmlformats.org/officeDocument/2006/relationships/settings" Target="settings.xml"/><Relationship Id="rId15" Type="http://schemas.openxmlformats.org/officeDocument/2006/relationships/chart" Target="charts/chart7.xml"/><Relationship Id="rId10" Type="http://schemas.openxmlformats.org/officeDocument/2006/relationships/chart" Target="charts/chart2.xml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4" Type="http://schemas.openxmlformats.org/officeDocument/2006/relationships/chart" Target="charts/chart6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Korisnik\My%20Documents\Downloads\Izvestaj%20TB%202015%20Obr%20br.1%20-%20Copy.dot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225517857407081"/>
          <c:y val="5.8143382329988877E-2"/>
          <c:w val="0.86065627071020778"/>
          <c:h val="0.767364872823317"/>
        </c:manualLayout>
      </c:layout>
      <c:scatterChart>
        <c:scatterStyle val="lineMarker"/>
        <c:varyColors val="0"/>
        <c:ser>
          <c:idx val="0"/>
          <c:order val="0"/>
          <c:tx>
            <c:strRef>
              <c:f>'Stopa 10 godina'!$B$1:$B$2</c:f>
              <c:strCache>
                <c:ptCount val="2"/>
                <c:pt idx="0">
                  <c:v>Нотификациона стопа туберкулозе 2009-2019. год.</c:v>
                </c:pt>
                <c:pt idx="1">
                  <c:v>Србија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</c:ext>
            </c:extLst>
          </c:dLbls>
          <c:xVal>
            <c:numRef>
              <c:f>'Stopa 10 godina'!$A$3:$A$16</c:f>
              <c:numCache>
                <c:formatCode>General</c:formatCode>
                <c:ptCount val="14"/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  <c:pt idx="10">
                  <c:v>2019</c:v>
                </c:pt>
                <c:pt idx="11">
                  <c:v>2020</c:v>
                </c:pt>
              </c:numCache>
            </c:numRef>
          </c:xVal>
          <c:yVal>
            <c:numRef>
              <c:f>'Stopa 10 godina'!$B$3:$B$16</c:f>
              <c:numCache>
                <c:formatCode>General</c:formatCode>
                <c:ptCount val="14"/>
                <c:pt idx="1">
                  <c:v>20</c:v>
                </c:pt>
                <c:pt idx="2">
                  <c:v>18</c:v>
                </c:pt>
                <c:pt idx="3">
                  <c:v>17</c:v>
                </c:pt>
                <c:pt idx="4">
                  <c:v>17</c:v>
                </c:pt>
                <c:pt idx="5">
                  <c:v>15</c:v>
                </c:pt>
                <c:pt idx="6">
                  <c:v>14</c:v>
                </c:pt>
                <c:pt idx="7">
                  <c:v>12</c:v>
                </c:pt>
                <c:pt idx="8">
                  <c:v>11</c:v>
                </c:pt>
                <c:pt idx="9">
                  <c:v>10</c:v>
                </c:pt>
                <c:pt idx="10">
                  <c:v>9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01D5-4541-BBB0-962703A7EC8E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axId val="199249920"/>
        <c:axId val="199252992"/>
      </c:scatterChart>
      <c:valAx>
        <c:axId val="199249920"/>
        <c:scaling>
          <c:orientation val="minMax"/>
          <c:max val="2020"/>
          <c:min val="2009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/>
              <a:lstStyle/>
              <a:p>
                <a:pPr>
                  <a:defRPr sz="800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sr-Cyrl-RS"/>
                  <a:t>година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0" vert="horz"/>
          <a:lstStyle/>
          <a:p>
            <a:pPr>
              <a:defRPr sz="900" b="0" i="0" u="none" strike="noStrike" baseline="0">
                <a:solidFill>
                  <a:srgbClr val="333333"/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99252992"/>
        <c:crosses val="autoZero"/>
        <c:crossBetween val="midCat"/>
      </c:valAx>
      <c:valAx>
        <c:axId val="199252992"/>
        <c:scaling>
          <c:orientation val="minMax"/>
          <c:max val="3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/>
              <a:lstStyle/>
              <a:p>
                <a:pPr>
                  <a:defRPr sz="800" b="0" i="0" u="none" strike="noStrike" baseline="0">
                    <a:solidFill>
                      <a:srgbClr val="333333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sr-Cyrl-RS"/>
                  <a:t>нотификациона стопа / 100 000</a:t>
                </a:r>
              </a:p>
            </c:rich>
          </c:tx>
          <c:overlay val="0"/>
          <c:spPr>
            <a:noFill/>
            <a:ln w="25400">
              <a:noFill/>
            </a:ln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0" vert="horz"/>
          <a:lstStyle/>
          <a:p>
            <a:pPr>
              <a:defRPr sz="900" b="0" i="0" u="none" strike="noStrike" baseline="0">
                <a:solidFill>
                  <a:srgbClr val="333333"/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199249920"/>
        <c:crosses val="autoZero"/>
        <c:crossBetween val="midCat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Times New Roman"/>
          <a:ea typeface="Times New Roman"/>
          <a:cs typeface="Times New Roman"/>
        </a:defRPr>
      </a:pPr>
      <a:endParaRPr lang="en-US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'МТ 10 година'!$B$1:$B$2</c:f>
              <c:strCache>
                <c:ptCount val="2"/>
                <c:pt idx="0">
                  <c:v>Mорталитет од туберкулозе у Србији од 2005-2017. год.</c:v>
                </c:pt>
                <c:pt idx="1">
                  <c:v>Мт/100.000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endParaRPr lang="en-US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trendline>
            <c:trendlineType val="linear"/>
            <c:dispRSqr val="0"/>
            <c:dispEq val="0"/>
          </c:trendline>
          <c:xVal>
            <c:numRef>
              <c:f>'МТ 10 година'!$A$3:$A$13</c:f>
              <c:numCache>
                <c:formatCode>General</c:formatCode>
                <c:ptCount val="11"/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  <c:pt idx="10">
                  <c:v>2019</c:v>
                </c:pt>
              </c:numCache>
            </c:numRef>
          </c:xVal>
          <c:yVal>
            <c:numRef>
              <c:f>'МТ 10 година'!$B$3:$B$13</c:f>
              <c:numCache>
                <c:formatCode>General</c:formatCode>
                <c:ptCount val="11"/>
                <c:pt idx="1">
                  <c:v>0.53</c:v>
                </c:pt>
                <c:pt idx="2">
                  <c:v>0.56999999999999995</c:v>
                </c:pt>
                <c:pt idx="3">
                  <c:v>0.48</c:v>
                </c:pt>
                <c:pt idx="4">
                  <c:v>0.48</c:v>
                </c:pt>
                <c:pt idx="5">
                  <c:v>0.45</c:v>
                </c:pt>
                <c:pt idx="6">
                  <c:v>0.21</c:v>
                </c:pt>
                <c:pt idx="7">
                  <c:v>0.28000000000000003</c:v>
                </c:pt>
                <c:pt idx="8">
                  <c:v>0.26</c:v>
                </c:pt>
                <c:pt idx="9">
                  <c:v>0.2</c:v>
                </c:pt>
                <c:pt idx="10">
                  <c:v>0.13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60CD-41A4-AB2F-055D69707332}"/>
            </c:ext>
          </c:extLst>
        </c:ser>
        <c:ser>
          <c:idx val="1"/>
          <c:order val="1"/>
          <c:tx>
            <c:strRef>
              <c:f>'МТ 10 година'!$C$1:$C$2</c:f>
              <c:strCache>
                <c:ptCount val="2"/>
                <c:pt idx="0">
                  <c:v>Mорталитет од туберкулозе у Србији од 2005-2017. год.</c:v>
                </c:pt>
                <c:pt idx="1">
                  <c:v>Мт/100.000</c:v>
                </c:pt>
              </c:strCache>
            </c:strRef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'МТ 10 година'!$A$3:$A$11</c:f>
              <c:numCache>
                <c:formatCode>General</c:formatCode>
                <c:ptCount val="9"/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</c:numCache>
            </c:numRef>
          </c:xVal>
          <c:yVal>
            <c:numRef>
              <c:f>'МТ 10 година'!$C$3:$C$11</c:f>
              <c:numCache>
                <c:formatCode>General</c:formatCode>
                <c:ptCount val="9"/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60CD-41A4-AB2F-055D69707332}"/>
            </c:ext>
          </c:extLst>
        </c:ser>
        <c:ser>
          <c:idx val="2"/>
          <c:order val="2"/>
          <c:tx>
            <c:strRef>
              <c:f>'МТ 10 година'!$D$1:$D$2</c:f>
              <c:strCache>
                <c:ptCount val="2"/>
                <c:pt idx="0">
                  <c:v>Mорталитет од туберкулозе у Србији од 2005-2017. год.</c:v>
                </c:pt>
                <c:pt idx="1">
                  <c:v>Мт/100.000</c:v>
                </c:pt>
              </c:strCache>
            </c:strRef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'МТ 10 година'!$A$3:$A$11</c:f>
              <c:numCache>
                <c:formatCode>General</c:formatCode>
                <c:ptCount val="9"/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</c:numCache>
            </c:numRef>
          </c:xVal>
          <c:yVal>
            <c:numRef>
              <c:f>'МТ 10 година'!$D$3:$D$11</c:f>
              <c:numCache>
                <c:formatCode>General</c:formatCode>
                <c:ptCount val="9"/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60CD-41A4-AB2F-055D6970733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03140096"/>
        <c:axId val="203146752"/>
      </c:scatterChart>
      <c:valAx>
        <c:axId val="203140096"/>
        <c:scaling>
          <c:orientation val="minMax"/>
          <c:max val="2019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/>
              <a:lstStyle/>
              <a:p>
                <a:pPr>
                  <a:defRPr sz="900"/>
                </a:pPr>
                <a:r>
                  <a:rPr lang="sr-Cyrl-RS" sz="900"/>
                  <a:t>година</a:t>
                </a:r>
                <a:endParaRPr lang="sr-Latn-RS" sz="900"/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0" vert="horz"/>
          <a:lstStyle/>
          <a:p>
            <a:pPr>
              <a:defRPr sz="1100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203146752"/>
        <c:crosses val="autoZero"/>
        <c:crossBetween val="midCat"/>
      </c:valAx>
      <c:valAx>
        <c:axId val="2031467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/>
              <a:lstStyle/>
              <a:p>
                <a:pPr>
                  <a:defRPr sz="900" b="0" i="0" u="none" strike="noStrike" baseline="0">
                    <a:solidFill>
                      <a:srgbClr val="000000"/>
                    </a:solidFill>
                    <a:latin typeface="Times New Roman"/>
                    <a:ea typeface="Times New Roman"/>
                    <a:cs typeface="Times New Roman"/>
                  </a:defRPr>
                </a:pPr>
                <a:r>
                  <a:rPr lang="sr-Cyrl-RS"/>
                  <a:t>Стопа </a:t>
                </a:r>
                <a:r>
                  <a:rPr lang="sr-Latn-RS"/>
                  <a:t>Mt / 100 000</a:t>
                </a:r>
              </a:p>
            </c:rich>
          </c:tx>
          <c:overlay val="0"/>
          <c:spPr>
            <a:noFill/>
            <a:ln w="25400">
              <a:noFill/>
            </a:ln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0" vert="horz"/>
          <a:lstStyle/>
          <a:p>
            <a:pPr>
              <a:defRPr sz="1100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en-US"/>
          </a:p>
        </c:txPr>
        <c:crossAx val="203140096"/>
        <c:crosses val="autoZero"/>
        <c:crossBetween val="midCat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100" b="0" i="0" u="none" strike="noStrike" baseline="0">
          <a:solidFill>
            <a:srgbClr val="000000"/>
          </a:solidFill>
          <a:latin typeface="Times New Roman"/>
          <a:ea typeface="Times New Roman"/>
          <a:cs typeface="Times New Roman"/>
        </a:defRPr>
      </a:pPr>
      <a:endParaRPr lang="en-US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'New and retreatment 10 god'!$B$3</c:f>
              <c:strCache>
                <c:ptCount val="1"/>
                <c:pt idx="0">
                  <c:v>новооболели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lt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'New and retreatment 10 god'!$A$4:$A$13</c:f>
              <c:numCache>
                <c:formatCode>General</c:formatCode>
                <c:ptCount val="10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  <c:pt idx="9">
                  <c:v>2019</c:v>
                </c:pt>
              </c:numCache>
            </c:numRef>
          </c:cat>
          <c:val>
            <c:numRef>
              <c:f>'New and retreatment 10 god'!$B$4:$B$13</c:f>
              <c:numCache>
                <c:formatCode>0.0</c:formatCode>
                <c:ptCount val="10"/>
                <c:pt idx="0">
                  <c:v>88.181221273801697</c:v>
                </c:pt>
                <c:pt idx="1">
                  <c:v>89.920232052211745</c:v>
                </c:pt>
                <c:pt idx="2">
                  <c:v>88.762214983713349</c:v>
                </c:pt>
                <c:pt idx="3">
                  <c:v>89.811010682004934</c:v>
                </c:pt>
                <c:pt idx="4">
                  <c:v>90.580399619410088</c:v>
                </c:pt>
                <c:pt idx="5">
                  <c:v>89.988751406074243</c:v>
                </c:pt>
                <c:pt idx="6">
                  <c:v>87.549668874172184</c:v>
                </c:pt>
                <c:pt idx="7">
                  <c:v>90.1</c:v>
                </c:pt>
                <c:pt idx="8">
                  <c:v>89</c:v>
                </c:pt>
                <c:pt idx="9">
                  <c:v>92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B9F-41C5-8B97-D7D6E56DF3D8}"/>
            </c:ext>
          </c:extLst>
        </c:ser>
        <c:ser>
          <c:idx val="1"/>
          <c:order val="1"/>
          <c:tx>
            <c:strRef>
              <c:f>'New and retreatment 10 god'!$C$3</c:f>
              <c:strCache>
                <c:ptCount val="1"/>
                <c:pt idx="0">
                  <c:v>раније лечени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lt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'New and retreatment 10 god'!$A$4:$A$13</c:f>
              <c:numCache>
                <c:formatCode>General</c:formatCode>
                <c:ptCount val="10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  <c:pt idx="9">
                  <c:v>2019</c:v>
                </c:pt>
              </c:numCache>
            </c:numRef>
          </c:cat>
          <c:val>
            <c:numRef>
              <c:f>'New and retreatment 10 god'!$C$4:$C$13</c:f>
              <c:numCache>
                <c:formatCode>0.0</c:formatCode>
                <c:ptCount val="10"/>
                <c:pt idx="0">
                  <c:v>11.818778726198293</c:v>
                </c:pt>
                <c:pt idx="1">
                  <c:v>10.079767947788252</c:v>
                </c:pt>
                <c:pt idx="2">
                  <c:v>11.237785016286644</c:v>
                </c:pt>
                <c:pt idx="3">
                  <c:v>10.18898931799507</c:v>
                </c:pt>
                <c:pt idx="4">
                  <c:v>9.4196003805899142</c:v>
                </c:pt>
                <c:pt idx="5">
                  <c:v>10.011248593925758</c:v>
                </c:pt>
                <c:pt idx="6">
                  <c:v>12.450331125827814</c:v>
                </c:pt>
                <c:pt idx="7">
                  <c:v>9.9</c:v>
                </c:pt>
                <c:pt idx="8">
                  <c:v>11</c:v>
                </c:pt>
                <c:pt idx="9">
                  <c:v>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BB9F-41C5-8B97-D7D6E56DF3D8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79"/>
        <c:overlap val="100"/>
        <c:axId val="203180288"/>
        <c:axId val="203190656"/>
      </c:barChart>
      <c:catAx>
        <c:axId val="20318028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sr-Cyrl-RS" sz="900"/>
                  <a:t>година</a:t>
                </a:r>
                <a:endParaRPr lang="sr-Latn-RS" sz="900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203190656"/>
        <c:crosses val="autoZero"/>
        <c:auto val="1"/>
        <c:lblAlgn val="ctr"/>
        <c:lblOffset val="100"/>
        <c:noMultiLvlLbl val="0"/>
      </c:catAx>
      <c:valAx>
        <c:axId val="203190656"/>
        <c:scaling>
          <c:orientation val="minMax"/>
          <c:max val="10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5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sr-Cyrl-RS"/>
                  <a:t>%</a:t>
                </a:r>
                <a:endParaRPr lang="sr-Latn-RS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2031802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50">
          <a:latin typeface="Times New Roman" panose="02020603050405020304" pitchFamily="18" charset="0"/>
          <a:cs typeface="Times New Roman" panose="02020603050405020304" pitchFamily="18" charset="0"/>
        </a:defRPr>
      </a:pPr>
      <a:endParaRPr lang="en-US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tx>
            <c:strRef>
              <c:f>'Bakteriol potvrdjenost'!$C$3</c:f>
              <c:strCache>
                <c:ptCount val="1"/>
                <c:pt idx="0">
                  <c:v>Микроскопија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'Bakteriol potvrdjenost'!$B$4:$B$13</c:f>
              <c:numCache>
                <c:formatCode>General</c:formatCode>
                <c:ptCount val="10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  <c:pt idx="9">
                  <c:v>2019</c:v>
                </c:pt>
              </c:numCache>
            </c:numRef>
          </c:xVal>
          <c:yVal>
            <c:numRef>
              <c:f>'Bakteriol potvrdjenost'!$C$4:$C$13</c:f>
              <c:numCache>
                <c:formatCode>0.0</c:formatCode>
                <c:ptCount val="10"/>
                <c:pt idx="0">
                  <c:v>62.557427258805511</c:v>
                </c:pt>
                <c:pt idx="1">
                  <c:v>62.66556291390728</c:v>
                </c:pt>
                <c:pt idx="2">
                  <c:v>60.73394495412844</c:v>
                </c:pt>
                <c:pt idx="3">
                  <c:v>57.96418473138548</c:v>
                </c:pt>
                <c:pt idx="4">
                  <c:v>57.48898678414097</c:v>
                </c:pt>
                <c:pt idx="5">
                  <c:v>54.474708171206224</c:v>
                </c:pt>
                <c:pt idx="6">
                  <c:v>60.02</c:v>
                </c:pt>
                <c:pt idx="7" formatCode="General">
                  <c:v>60.6</c:v>
                </c:pt>
                <c:pt idx="8" formatCode="General">
                  <c:v>55</c:v>
                </c:pt>
                <c:pt idx="9">
                  <c:v>63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2EDA-4126-900A-78021FD550A1}"/>
            </c:ext>
          </c:extLst>
        </c:ser>
        <c:ser>
          <c:idx val="1"/>
          <c:order val="1"/>
          <c:tx>
            <c:strRef>
              <c:f>'Bakteriol potvrdjenost'!$D$3</c:f>
              <c:strCache>
                <c:ptCount val="1"/>
                <c:pt idx="0">
                  <c:v>Култура</c:v>
                </c:pt>
              </c:strCache>
            </c:strRef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xVal>
            <c:numRef>
              <c:f>'Bakteriol potvrdjenost'!$B$4:$B$13</c:f>
              <c:numCache>
                <c:formatCode>General</c:formatCode>
                <c:ptCount val="10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  <c:pt idx="9">
                  <c:v>2019</c:v>
                </c:pt>
              </c:numCache>
            </c:numRef>
          </c:xVal>
          <c:yVal>
            <c:numRef>
              <c:f>'Bakteriol potvrdjenost'!$D$4:$D$13</c:f>
              <c:numCache>
                <c:formatCode>0.0</c:formatCode>
                <c:ptCount val="10"/>
                <c:pt idx="0">
                  <c:v>83.307810107197554</c:v>
                </c:pt>
                <c:pt idx="1">
                  <c:v>84.685430463576168</c:v>
                </c:pt>
                <c:pt idx="2">
                  <c:v>81.559633027522935</c:v>
                </c:pt>
                <c:pt idx="3">
                  <c:v>79.453345900094249</c:v>
                </c:pt>
                <c:pt idx="4">
                  <c:v>80.837004405286336</c:v>
                </c:pt>
                <c:pt idx="5">
                  <c:v>85.732814526588839</c:v>
                </c:pt>
                <c:pt idx="6">
                  <c:v>80.38</c:v>
                </c:pt>
                <c:pt idx="7" formatCode="General">
                  <c:v>82.4</c:v>
                </c:pt>
                <c:pt idx="8" formatCode="General">
                  <c:v>79</c:v>
                </c:pt>
                <c:pt idx="9">
                  <c:v>71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2EDA-4126-900A-78021FD550A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03982336"/>
        <c:axId val="203984256"/>
      </c:scatterChart>
      <c:valAx>
        <c:axId val="20398233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203984256"/>
        <c:crosses val="autoZero"/>
        <c:crossBetween val="midCat"/>
      </c:valAx>
      <c:valAx>
        <c:axId val="2039842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sr-Cyrl-RS"/>
                  <a:t>%</a:t>
                </a:r>
                <a:endParaRPr lang="sr-Latn-RS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203982336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en-US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ekstrapulmonary!$C$2</c:f>
              <c:strCache>
                <c:ptCount val="1"/>
                <c:pt idx="0">
                  <c:v>Екстраторакалне ЛГЛ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numRef>
              <c:f>ekstrapulmonary!$B$3:$B$12</c:f>
              <c:numCache>
                <c:formatCode>General</c:formatCode>
                <c:ptCount val="10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  <c:pt idx="9">
                  <c:v>2019</c:v>
                </c:pt>
              </c:numCache>
            </c:numRef>
          </c:cat>
          <c:val>
            <c:numRef>
              <c:f>ekstrapulmonary!$C$3:$C$12</c:f>
              <c:numCache>
                <c:formatCode>0.0</c:formatCode>
                <c:ptCount val="10"/>
                <c:pt idx="0">
                  <c:v>23.502304147465438</c:v>
                </c:pt>
                <c:pt idx="1">
                  <c:v>20.467836257309941</c:v>
                </c:pt>
                <c:pt idx="2">
                  <c:v>28.260869565217391</c:v>
                </c:pt>
                <c:pt idx="3">
                  <c:v>25.641025641025639</c:v>
                </c:pt>
                <c:pt idx="4">
                  <c:v>23.076923076923077</c:v>
                </c:pt>
                <c:pt idx="5">
                  <c:v>35.593220338983052</c:v>
                </c:pt>
                <c:pt idx="6">
                  <c:v>17.2</c:v>
                </c:pt>
                <c:pt idx="7">
                  <c:v>23.9</c:v>
                </c:pt>
                <c:pt idx="8">
                  <c:v>19</c:v>
                </c:pt>
                <c:pt idx="9">
                  <c:v>21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DE9C-45C7-AF08-E06BB0C00D38}"/>
            </c:ext>
          </c:extLst>
        </c:ser>
        <c:ser>
          <c:idx val="1"/>
          <c:order val="1"/>
          <c:tx>
            <c:strRef>
              <c:f>ekstrapulmonary!$D$2</c:f>
              <c:strCache>
                <c:ptCount val="1"/>
                <c:pt idx="0">
                  <c:v>Плеура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cat>
            <c:numRef>
              <c:f>ekstrapulmonary!$B$3:$B$12</c:f>
              <c:numCache>
                <c:formatCode>General</c:formatCode>
                <c:ptCount val="10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  <c:pt idx="9">
                  <c:v>2019</c:v>
                </c:pt>
              </c:numCache>
            </c:numRef>
          </c:cat>
          <c:val>
            <c:numRef>
              <c:f>ekstrapulmonary!$D$3:$D$12</c:f>
              <c:numCache>
                <c:formatCode>0.0</c:formatCode>
                <c:ptCount val="10"/>
                <c:pt idx="0">
                  <c:v>50.230414746543786</c:v>
                </c:pt>
                <c:pt idx="1">
                  <c:v>43.859649122807014</c:v>
                </c:pt>
                <c:pt idx="2">
                  <c:v>51.449275362318836</c:v>
                </c:pt>
                <c:pt idx="3">
                  <c:v>55.128205128205131</c:v>
                </c:pt>
                <c:pt idx="4">
                  <c:v>57.342657342657347</c:v>
                </c:pt>
                <c:pt idx="5">
                  <c:v>55.084745762711862</c:v>
                </c:pt>
                <c:pt idx="6">
                  <c:v>38.200000000000003</c:v>
                </c:pt>
                <c:pt idx="7">
                  <c:v>35.799999999999997</c:v>
                </c:pt>
                <c:pt idx="8">
                  <c:v>38</c:v>
                </c:pt>
                <c:pt idx="9">
                  <c:v>32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DE9C-45C7-AF08-E06BB0C00D3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07385344"/>
        <c:axId val="207387264"/>
      </c:lineChart>
      <c:catAx>
        <c:axId val="2073853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207387264"/>
        <c:crosses val="autoZero"/>
        <c:auto val="1"/>
        <c:lblAlgn val="ctr"/>
        <c:lblOffset val="100"/>
        <c:noMultiLvlLbl val="0"/>
      </c:catAx>
      <c:valAx>
        <c:axId val="2073872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sr-Cyrl-RS"/>
                  <a:t>%</a:t>
                </a:r>
                <a:endParaRPr lang="sr-Latn-RS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2073853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en-US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'test rezist'!$B$3:$B$12</c:f>
              <c:numCache>
                <c:formatCode>General</c:formatCode>
                <c:ptCount val="10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  <c:pt idx="9">
                  <c:v>2019</c:v>
                </c:pt>
              </c:numCache>
            </c:numRef>
          </c:cat>
          <c:val>
            <c:numRef>
              <c:f>'test rezist'!$C$3:$C$12</c:f>
              <c:numCache>
                <c:formatCode>0.0</c:formatCode>
                <c:ptCount val="10"/>
                <c:pt idx="0">
                  <c:v>83.555555555555557</c:v>
                </c:pt>
                <c:pt idx="1">
                  <c:v>83.586337760910808</c:v>
                </c:pt>
                <c:pt idx="2">
                  <c:v>86.31921824104235</c:v>
                </c:pt>
                <c:pt idx="3">
                  <c:v>87.356321839080465</c:v>
                </c:pt>
                <c:pt idx="4">
                  <c:v>82.375979112271537</c:v>
                </c:pt>
                <c:pt idx="5">
                  <c:v>74.044585987261144</c:v>
                </c:pt>
                <c:pt idx="6">
                  <c:v>72.792792792792795</c:v>
                </c:pt>
                <c:pt idx="7">
                  <c:v>68.599999999999994</c:v>
                </c:pt>
                <c:pt idx="8">
                  <c:v>64.400000000000006</c:v>
                </c:pt>
                <c:pt idx="9">
                  <c:v>72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8DD-4FE4-B78A-D97CB96F379B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99"/>
        <c:axId val="207382784"/>
        <c:axId val="208508032"/>
      </c:barChart>
      <c:catAx>
        <c:axId val="2073827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208508032"/>
        <c:crosses val="autoZero"/>
        <c:auto val="1"/>
        <c:lblAlgn val="ctr"/>
        <c:lblOffset val="100"/>
        <c:noMultiLvlLbl val="0"/>
      </c:catAx>
      <c:valAx>
        <c:axId val="2085080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sr-Latn-RS"/>
                  <a:t>%  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2073827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en-US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'enrollment 10 godina'!$B$2</c:f>
              <c:strCache>
                <c:ptCount val="1"/>
                <c:pt idx="0">
                  <c:v>Број пријављених MDR TB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cat>
            <c:numRef>
              <c:f>'enrollment 10 godina'!$A$3:$A$13</c:f>
              <c:numCache>
                <c:formatCode>General</c:formatCode>
                <c:ptCount val="11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  <c:pt idx="9">
                  <c:v>2019</c:v>
                </c:pt>
              </c:numCache>
            </c:numRef>
          </c:cat>
          <c:val>
            <c:numRef>
              <c:f>'enrollment 10 godina'!$B$3:$B$12</c:f>
              <c:numCache>
                <c:formatCode>General</c:formatCode>
                <c:ptCount val="10"/>
                <c:pt idx="0">
                  <c:v>13</c:v>
                </c:pt>
                <c:pt idx="1">
                  <c:v>7</c:v>
                </c:pt>
                <c:pt idx="2">
                  <c:v>7</c:v>
                </c:pt>
                <c:pt idx="3">
                  <c:v>8</c:v>
                </c:pt>
                <c:pt idx="4">
                  <c:v>11</c:v>
                </c:pt>
                <c:pt idx="5">
                  <c:v>5</c:v>
                </c:pt>
                <c:pt idx="6">
                  <c:v>6</c:v>
                </c:pt>
                <c:pt idx="7">
                  <c:v>6</c:v>
                </c:pt>
                <c:pt idx="8">
                  <c:v>3</c:v>
                </c:pt>
                <c:pt idx="9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288-486C-A3DB-EC8312C9AD35}"/>
            </c:ext>
          </c:extLst>
        </c:ser>
        <c:ser>
          <c:idx val="1"/>
          <c:order val="1"/>
          <c:tx>
            <c:strRef>
              <c:f>'enrollment 10 godina'!$C$2</c:f>
              <c:strCache>
                <c:ptCount val="1"/>
                <c:pt idx="0">
                  <c:v>Број оболелих од MDR TB укључених у лечење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'enrollment 10 godina'!$A$3:$A$13</c:f>
              <c:numCache>
                <c:formatCode>General</c:formatCode>
                <c:ptCount val="11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  <c:pt idx="9">
                  <c:v>2019</c:v>
                </c:pt>
              </c:numCache>
            </c:numRef>
          </c:cat>
          <c:val>
            <c:numRef>
              <c:f>'enrollment 10 godina'!$C$3:$C$12</c:f>
              <c:numCache>
                <c:formatCode>General</c:formatCode>
                <c:ptCount val="10"/>
                <c:pt idx="0">
                  <c:v>17</c:v>
                </c:pt>
                <c:pt idx="1">
                  <c:v>17</c:v>
                </c:pt>
                <c:pt idx="2">
                  <c:v>7</c:v>
                </c:pt>
                <c:pt idx="3">
                  <c:v>12</c:v>
                </c:pt>
                <c:pt idx="4">
                  <c:v>9</c:v>
                </c:pt>
                <c:pt idx="5">
                  <c:v>5</c:v>
                </c:pt>
                <c:pt idx="6">
                  <c:v>7</c:v>
                </c:pt>
                <c:pt idx="7">
                  <c:v>6</c:v>
                </c:pt>
                <c:pt idx="8">
                  <c:v>1</c:v>
                </c:pt>
                <c:pt idx="9">
                  <c:v>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8288-486C-A3DB-EC8312C9AD35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93769472"/>
        <c:axId val="193771392"/>
      </c:barChart>
      <c:catAx>
        <c:axId val="19376947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sr-Cyrl-RS"/>
                  <a:t>година</a:t>
                </a:r>
                <a:endParaRPr lang="sr-Latn-RS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193771392"/>
        <c:crosses val="autoZero"/>
        <c:auto val="1"/>
        <c:lblAlgn val="ctr"/>
        <c:lblOffset val="100"/>
        <c:noMultiLvlLbl val="0"/>
      </c:catAx>
      <c:valAx>
        <c:axId val="1937713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sr-Cyrl-RS"/>
                  <a:t>Број оболелих</a:t>
                </a:r>
                <a:endParaRPr lang="sr-Latn-RS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1937694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en-US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Analize!$B$2</c:f>
              <c:strCache>
                <c:ptCount val="1"/>
                <c:pt idx="0">
                  <c:v>Новооболели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Analize!$A$3:$A$12</c:f>
              <c:numCache>
                <c:formatCode>General</c:formatCode>
                <c:ptCount val="10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  <c:pt idx="9">
                  <c:v>2019</c:v>
                </c:pt>
              </c:numCache>
            </c:numRef>
          </c:cat>
          <c:val>
            <c:numRef>
              <c:f>Analize!$B$3:$B$12</c:f>
              <c:numCache>
                <c:formatCode>General</c:formatCode>
                <c:ptCount val="10"/>
                <c:pt idx="0">
                  <c:v>7</c:v>
                </c:pt>
                <c:pt idx="1">
                  <c:v>9</c:v>
                </c:pt>
                <c:pt idx="2">
                  <c:v>2</c:v>
                </c:pt>
                <c:pt idx="3">
                  <c:v>6</c:v>
                </c:pt>
                <c:pt idx="4">
                  <c:v>5</c:v>
                </c:pt>
                <c:pt idx="5">
                  <c:v>2</c:v>
                </c:pt>
                <c:pt idx="6">
                  <c:v>3</c:v>
                </c:pt>
                <c:pt idx="7">
                  <c:v>5</c:v>
                </c:pt>
                <c:pt idx="8">
                  <c:v>2</c:v>
                </c:pt>
                <c:pt idx="9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B86-42B1-A5E9-685F4F060D9E}"/>
            </c:ext>
          </c:extLst>
        </c:ser>
        <c:ser>
          <c:idx val="1"/>
          <c:order val="1"/>
          <c:tx>
            <c:strRef>
              <c:f>Analize!$C$2</c:f>
              <c:strCache>
                <c:ptCount val="1"/>
                <c:pt idx="0">
                  <c:v>Раније лечени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en-US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Analize!$A$3:$A$12</c:f>
              <c:numCache>
                <c:formatCode>General</c:formatCode>
                <c:ptCount val="10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  <c:pt idx="9">
                  <c:v>2019</c:v>
                </c:pt>
              </c:numCache>
            </c:numRef>
          </c:cat>
          <c:val>
            <c:numRef>
              <c:f>Analize!$C$3:$C$12</c:f>
              <c:numCache>
                <c:formatCode>General</c:formatCode>
                <c:ptCount val="10"/>
                <c:pt idx="0">
                  <c:v>10</c:v>
                </c:pt>
                <c:pt idx="1">
                  <c:v>8</c:v>
                </c:pt>
                <c:pt idx="2">
                  <c:v>5</c:v>
                </c:pt>
                <c:pt idx="3">
                  <c:v>6</c:v>
                </c:pt>
                <c:pt idx="4">
                  <c:v>4</c:v>
                </c:pt>
                <c:pt idx="5">
                  <c:v>3</c:v>
                </c:pt>
                <c:pt idx="6">
                  <c:v>4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B86-42B1-A5E9-685F4F060D9E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198205824"/>
        <c:axId val="198207744"/>
      </c:barChart>
      <c:catAx>
        <c:axId val="19820582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sr-Cyrl-RS"/>
                  <a:t>година</a:t>
                </a:r>
                <a:endParaRPr lang="sr-Latn-RS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198207744"/>
        <c:crosses val="autoZero"/>
        <c:auto val="1"/>
        <c:lblAlgn val="ctr"/>
        <c:lblOffset val="100"/>
        <c:noMultiLvlLbl val="0"/>
      </c:catAx>
      <c:valAx>
        <c:axId val="1982077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sr-Cyrl-RS"/>
                  <a:t>Број оболелих</a:t>
                </a:r>
                <a:endParaRPr lang="sr-Latn-RS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1982058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9079736027937492"/>
          <c:y val="0.88651349586479866"/>
          <c:w val="0.42739891914859712"/>
          <c:h val="8.905901930380384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en-US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030E14-D168-4B84-BE27-7ABB6D7DE9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Izvestaj TB 2015 Obr br.1 - Copy</Template>
  <TotalTime>41</TotalTime>
  <Pages>1</Pages>
  <Words>1618</Words>
  <Characters>9223</Characters>
  <Application>Microsoft Office Word</Application>
  <DocSecurity>0</DocSecurity>
  <Lines>76</Lines>
  <Paragraphs>21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10820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Simic</dc:creator>
  <cp:lastModifiedBy>Tamara TG. Gruden</cp:lastModifiedBy>
  <cp:revision>12</cp:revision>
  <cp:lastPrinted>2020-01-27T12:19:00Z</cp:lastPrinted>
  <dcterms:created xsi:type="dcterms:W3CDTF">2021-03-22T11:46:00Z</dcterms:created>
  <dcterms:modified xsi:type="dcterms:W3CDTF">2021-03-23T12:40:00Z</dcterms:modified>
</cp:coreProperties>
</file>